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2E4E69" w14:textId="77777777" w:rsidR="00B95151" w:rsidRDefault="00B95151">
      <w:pPr>
        <w:spacing w:after="0"/>
        <w:jc w:val="left"/>
        <w:rPr>
          <w:lang w:val="en-US" w:eastAsia="fi-FI"/>
        </w:rPr>
      </w:pPr>
    </w:p>
    <w:p w14:paraId="5682E5FD" w14:textId="77777777" w:rsidR="00B95151" w:rsidRDefault="00B95151">
      <w:pPr>
        <w:spacing w:after="0"/>
        <w:jc w:val="left"/>
        <w:rPr>
          <w:lang w:val="en-US" w:eastAsia="fi-FI"/>
        </w:rPr>
      </w:pPr>
    </w:p>
    <w:p w14:paraId="76BDFE90" w14:textId="77777777" w:rsidR="00B95151" w:rsidRDefault="00B95151">
      <w:pPr>
        <w:spacing w:after="0"/>
        <w:jc w:val="left"/>
        <w:rPr>
          <w:lang w:val="en-US" w:eastAsia="fi-FI"/>
        </w:rPr>
      </w:pPr>
    </w:p>
    <w:p w14:paraId="71DBCA7A" w14:textId="77777777" w:rsidR="00B95151" w:rsidRDefault="00B95151">
      <w:pPr>
        <w:spacing w:after="0"/>
        <w:jc w:val="left"/>
        <w:rPr>
          <w:lang w:val="en-US" w:eastAsia="fi-FI"/>
        </w:rPr>
      </w:pPr>
    </w:p>
    <w:p w14:paraId="17F3A761" w14:textId="77777777" w:rsidR="00B95151" w:rsidRDefault="00B95151">
      <w:pPr>
        <w:spacing w:after="0"/>
        <w:jc w:val="left"/>
        <w:rPr>
          <w:lang w:val="en-US" w:eastAsia="fi-FI"/>
        </w:rPr>
      </w:pPr>
    </w:p>
    <w:p w14:paraId="7968EDDB" w14:textId="77777777" w:rsidR="00B95151" w:rsidRDefault="00B95151">
      <w:pPr>
        <w:spacing w:after="0"/>
        <w:jc w:val="left"/>
        <w:rPr>
          <w:lang w:val="en-US" w:eastAsia="fi-FI"/>
        </w:rPr>
      </w:pPr>
    </w:p>
    <w:p w14:paraId="4979DE8C" w14:textId="77777777" w:rsidR="00B95151" w:rsidRDefault="00B95151">
      <w:pPr>
        <w:spacing w:after="0"/>
        <w:jc w:val="left"/>
        <w:rPr>
          <w:lang w:val="en-US" w:eastAsia="fi-FI"/>
        </w:rPr>
      </w:pPr>
    </w:p>
    <w:p w14:paraId="635B8197" w14:textId="77777777" w:rsidR="00B95151" w:rsidRDefault="00B95151">
      <w:pPr>
        <w:spacing w:after="0"/>
        <w:jc w:val="left"/>
        <w:rPr>
          <w:lang w:val="en-US" w:eastAsia="fi-FI"/>
        </w:rPr>
      </w:pPr>
    </w:p>
    <w:p w14:paraId="48876ACD" w14:textId="77777777" w:rsidR="00B95151" w:rsidRDefault="00B95151">
      <w:pPr>
        <w:spacing w:after="0"/>
        <w:jc w:val="left"/>
        <w:rPr>
          <w:lang w:val="en-US" w:eastAsia="fi-FI"/>
        </w:rPr>
      </w:pPr>
    </w:p>
    <w:p w14:paraId="0E19185C" w14:textId="77777777" w:rsidR="00B95151" w:rsidRDefault="00DF34EB">
      <w:pPr>
        <w:spacing w:after="0"/>
        <w:jc w:val="left"/>
        <w:rPr>
          <w:lang w:val="en-US" w:eastAsia="fi-FI"/>
        </w:rPr>
      </w:pPr>
      <w:r>
        <w:rPr>
          <w:noProof/>
          <w:lang w:val="en-US"/>
        </w:rPr>
        <w:drawing>
          <wp:anchor distT="0" distB="0" distL="114300" distR="114300" simplePos="0" relativeHeight="251660288" behindDoc="0" locked="0" layoutInCell="1" allowOverlap="1" wp14:anchorId="4C123EF1" wp14:editId="730571A0">
            <wp:simplePos x="0" y="0"/>
            <wp:positionH relativeFrom="column">
              <wp:posOffset>-165012</wp:posOffset>
            </wp:positionH>
            <wp:positionV relativeFrom="paragraph">
              <wp:posOffset>7948</wp:posOffset>
            </wp:positionV>
            <wp:extent cx="6161032" cy="2301766"/>
            <wp:effectExtent l="19050" t="0" r="0" b="0"/>
            <wp:wrapNone/>
            <wp:docPr id="11" name="Picture 9"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1"/>
                    <a:stretch>
                      <a:fillRect/>
                    </a:stretch>
                  </pic:blipFill>
                  <pic:spPr>
                    <a:xfrm>
                      <a:off x="0" y="0"/>
                      <a:ext cx="6161032" cy="2301766"/>
                    </a:xfrm>
                    <a:prstGeom prst="rect">
                      <a:avLst/>
                    </a:prstGeom>
                  </pic:spPr>
                </pic:pic>
              </a:graphicData>
            </a:graphic>
          </wp:anchor>
        </w:drawing>
      </w:r>
    </w:p>
    <w:p w14:paraId="73C84BBF" w14:textId="77777777" w:rsidR="00B95151" w:rsidRDefault="00B95151">
      <w:pPr>
        <w:spacing w:after="0"/>
        <w:jc w:val="left"/>
        <w:rPr>
          <w:lang w:val="en-US" w:eastAsia="fi-FI"/>
        </w:rPr>
      </w:pPr>
    </w:p>
    <w:p w14:paraId="660EE5C8" w14:textId="77777777" w:rsidR="00B95151" w:rsidRDefault="00B95151">
      <w:pPr>
        <w:spacing w:after="0"/>
        <w:jc w:val="left"/>
        <w:rPr>
          <w:lang w:val="en-US" w:eastAsia="fi-FI"/>
        </w:rPr>
      </w:pPr>
    </w:p>
    <w:p w14:paraId="64920C2F" w14:textId="77777777" w:rsidR="00B95151" w:rsidRDefault="00B95151">
      <w:pPr>
        <w:spacing w:after="0"/>
        <w:jc w:val="left"/>
        <w:rPr>
          <w:lang w:val="en-US" w:eastAsia="fi-FI"/>
        </w:rPr>
      </w:pPr>
    </w:p>
    <w:p w14:paraId="51EA61CE" w14:textId="77777777" w:rsidR="00B95151" w:rsidRDefault="00B95151">
      <w:pPr>
        <w:spacing w:after="0"/>
        <w:jc w:val="left"/>
        <w:rPr>
          <w:lang w:val="en-US" w:eastAsia="fi-FI"/>
        </w:rPr>
      </w:pPr>
    </w:p>
    <w:p w14:paraId="27B709E8" w14:textId="77777777" w:rsidR="00B95151" w:rsidRDefault="00B95151">
      <w:pPr>
        <w:spacing w:after="0"/>
        <w:jc w:val="left"/>
        <w:rPr>
          <w:lang w:val="en-US" w:eastAsia="fi-FI"/>
        </w:rPr>
      </w:pPr>
    </w:p>
    <w:p w14:paraId="3403DC9A" w14:textId="77777777" w:rsidR="00DF34EB" w:rsidRPr="004E0146" w:rsidRDefault="000527F0" w:rsidP="004E0146">
      <w:pPr>
        <w:pStyle w:val="Subtitle"/>
        <w:rPr>
          <w:lang w:eastAsia="fi-FI"/>
        </w:rPr>
      </w:pPr>
      <w:r>
        <w:rPr>
          <w:noProof/>
        </w:rPr>
        <mc:AlternateContent>
          <mc:Choice Requires="wps">
            <w:drawing>
              <wp:anchor distT="0" distB="0" distL="114300" distR="114300" simplePos="0" relativeHeight="251661312" behindDoc="0" locked="0" layoutInCell="1" allowOverlap="1" wp14:anchorId="32E4EB4E" wp14:editId="1323E3A2">
                <wp:simplePos x="0" y="0"/>
                <wp:positionH relativeFrom="column">
                  <wp:posOffset>276860</wp:posOffset>
                </wp:positionH>
                <wp:positionV relativeFrom="paragraph">
                  <wp:posOffset>1819910</wp:posOffset>
                </wp:positionV>
                <wp:extent cx="5839460" cy="1080770"/>
                <wp:effectExtent l="0" t="0" r="254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9460" cy="10807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E3B2CC" w14:textId="77777777" w:rsidR="001C22B1" w:rsidRPr="000527F0" w:rsidRDefault="001C22B1" w:rsidP="000527F0">
                            <w:pPr>
                              <w:jc w:val="center"/>
                              <w:rPr>
                                <w:rFonts w:ascii="Tahoma" w:hAnsi="Tahoma" w:cs="Tahoma"/>
                                <w:b/>
                                <w:sz w:val="40"/>
                                <w:szCs w:val="40"/>
                              </w:rPr>
                            </w:pPr>
                            <w:r w:rsidRPr="000527F0">
                              <w:rPr>
                                <w:rFonts w:ascii="Tahoma" w:hAnsi="Tahoma" w:cs="Tahoma"/>
                                <w:b/>
                                <w:sz w:val="40"/>
                                <w:szCs w:val="40"/>
                              </w:rPr>
                              <w:t>QUALITY CONTROL PLAN</w:t>
                            </w:r>
                          </w:p>
                          <w:p w14:paraId="774F2C0D" w14:textId="77777777" w:rsidR="001C22B1" w:rsidRPr="000527F0" w:rsidRDefault="001C22B1">
                            <w:pPr>
                              <w:rPr>
                                <w:lang w:val="sr-Latn-R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E4EB4E" id="_x0000_t202" coordsize="21600,21600" o:spt="202" path="m,l,21600r21600,l21600,xe">
                <v:stroke joinstyle="miter"/>
                <v:path gradientshapeok="t" o:connecttype="rect"/>
              </v:shapetype>
              <v:shape id="Text Box 2" o:spid="_x0000_s1026" type="#_x0000_t202" style="position:absolute;left:0;text-align:left;margin-left:21.8pt;margin-top:143.3pt;width:459.8pt;height:85.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" stroked="f">
                <v:textbox>
                  <w:txbxContent>
                    <w:p w14:paraId="61E3B2CC" w14:textId="77777777" w:rsidR="001C22B1" w:rsidRPr="000527F0" w:rsidRDefault="001C22B1" w:rsidP="000527F0">
                      <w:pPr>
                        <w:jc w:val="center"/>
                        <w:rPr>
                          <w:rFonts w:ascii="Tahoma" w:hAnsi="Tahoma" w:cs="Tahoma"/>
                          <w:b/>
                          <w:sz w:val="40"/>
                          <w:szCs w:val="40"/>
                        </w:rPr>
                      </w:pPr>
                      <w:r w:rsidRPr="000527F0">
                        <w:rPr>
                          <w:rFonts w:ascii="Tahoma" w:hAnsi="Tahoma" w:cs="Tahoma"/>
                          <w:b/>
                          <w:sz w:val="40"/>
                          <w:szCs w:val="40"/>
                        </w:rPr>
                        <w:t>QUALITY CONTROL PLAN</w:t>
                      </w:r>
                    </w:p>
                    <w:p w14:paraId="774F2C0D" w14:textId="77777777" w:rsidR="001C22B1" w:rsidRPr="000527F0" w:rsidRDefault="001C22B1">
                      <w:pPr>
                        <w:rPr>
                          <w:lang w:val="sr-Latn-RS"/>
                        </w:rPr>
                      </w:pPr>
                    </w:p>
                  </w:txbxContent>
                </v:textbox>
              </v:shape>
            </w:pict>
          </mc:Fallback>
        </mc:AlternateContent>
      </w:r>
      <w:r w:rsidR="00DF34EB">
        <w:rPr>
          <w:noProof/>
        </w:rPr>
        <w:drawing>
          <wp:anchor distT="0" distB="0" distL="114300" distR="114300" simplePos="0" relativeHeight="251659264" behindDoc="1" locked="0" layoutInCell="1" allowOverlap="1" wp14:anchorId="62E07E96" wp14:editId="59653E4C">
            <wp:simplePos x="0" y="0"/>
            <wp:positionH relativeFrom="column">
              <wp:posOffset>-977487</wp:posOffset>
            </wp:positionH>
            <wp:positionV relativeFrom="paragraph">
              <wp:posOffset>2939401</wp:posOffset>
            </wp:positionV>
            <wp:extent cx="8157388" cy="3859618"/>
            <wp:effectExtent l="19050" t="0" r="0" b="0"/>
            <wp:wrapNone/>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lum bright="28000" contrast="-35000"/>
                    </a:blip>
                    <a:srcRect l="2936" b="2463"/>
                    <a:stretch>
                      <a:fillRect/>
                    </a:stretch>
                  </pic:blipFill>
                  <pic:spPr bwMode="auto">
                    <a:xfrm>
                      <a:off x="0" y="0"/>
                      <a:ext cx="8157388" cy="3859618"/>
                    </a:xfrm>
                    <a:prstGeom prst="rect">
                      <a:avLst/>
                    </a:prstGeom>
                    <a:noFill/>
                    <a:ln w="9525">
                      <a:noFill/>
                      <a:miter lim="800000"/>
                      <a:headEnd/>
                      <a:tailEnd/>
                    </a:ln>
                    <a:effectLst>
                      <a:outerShdw blurRad="50800" dist="50800" sx="1000" sy="1000" algn="ctr" rotWithShape="0">
                        <a:srgbClr val="000000"/>
                      </a:outerShdw>
                    </a:effectLst>
                  </pic:spPr>
                </pic:pic>
              </a:graphicData>
            </a:graphic>
          </wp:anchor>
        </w:drawing>
      </w:r>
      <w:r w:rsidR="00B95151">
        <w:rPr>
          <w:lang w:eastAsia="fi-FI"/>
        </w:rPr>
        <w:br w:type="page"/>
      </w:r>
    </w:p>
    <w:tbl>
      <w:tblPr>
        <w:tblW w:w="9497"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65"/>
        <w:gridCol w:w="6732"/>
      </w:tblGrid>
      <w:tr w:rsidR="00DF34EB" w:rsidRPr="000527F0" w14:paraId="6B4EA190" w14:textId="77777777" w:rsidTr="00F53D1F">
        <w:trPr>
          <w:trHeight w:hRule="exact" w:val="340"/>
          <w:jc w:val="center"/>
        </w:trPr>
        <w:tc>
          <w:tcPr>
            <w:tcW w:w="2765" w:type="dxa"/>
            <w:shd w:val="clear" w:color="auto" w:fill="D9D9D9" w:themeFill="background1" w:themeFillShade="D9"/>
            <w:vAlign w:val="center"/>
          </w:tcPr>
          <w:p w14:paraId="1332D930" w14:textId="77777777" w:rsidR="00DF34EB" w:rsidRPr="000527F0" w:rsidRDefault="00B80888" w:rsidP="001C22B1">
            <w:pPr>
              <w:pStyle w:val="Table"/>
              <w:rPr>
                <w:rFonts w:ascii="Tahoma" w:hAnsi="Tahoma" w:cs="Tahoma"/>
                <w:b/>
                <w:sz w:val="22"/>
              </w:rPr>
            </w:pPr>
            <w:r w:rsidRPr="000527F0">
              <w:rPr>
                <w:rFonts w:ascii="Tahoma" w:hAnsi="Tahoma" w:cs="Tahoma"/>
                <w:b/>
                <w:sz w:val="22"/>
              </w:rPr>
              <w:lastRenderedPageBreak/>
              <w:t>Project acronym</w:t>
            </w:r>
          </w:p>
        </w:tc>
        <w:tc>
          <w:tcPr>
            <w:tcW w:w="6732" w:type="dxa"/>
            <w:vAlign w:val="center"/>
          </w:tcPr>
          <w:p w14:paraId="20C2C6BA" w14:textId="77777777" w:rsidR="00DF34EB" w:rsidRPr="000527F0" w:rsidRDefault="000527F0" w:rsidP="001C22B1">
            <w:pPr>
              <w:pStyle w:val="Table"/>
              <w:rPr>
                <w:rFonts w:ascii="Tahoma" w:hAnsi="Tahoma" w:cs="Tahoma"/>
                <w:sz w:val="22"/>
              </w:rPr>
            </w:pPr>
            <w:proofErr w:type="spellStart"/>
            <w:r w:rsidRPr="000527F0">
              <w:rPr>
                <w:rFonts w:ascii="Tahoma" w:hAnsi="Tahoma" w:cs="Tahoma"/>
                <w:sz w:val="22"/>
              </w:rPr>
              <w:t>AgriCOM</w:t>
            </w:r>
            <w:proofErr w:type="spellEnd"/>
          </w:p>
        </w:tc>
      </w:tr>
      <w:tr w:rsidR="00DF34EB" w:rsidRPr="000527F0" w14:paraId="47CB18D6" w14:textId="77777777" w:rsidTr="00F53D1F">
        <w:trPr>
          <w:trHeight w:hRule="exact" w:val="701"/>
          <w:jc w:val="center"/>
        </w:trPr>
        <w:tc>
          <w:tcPr>
            <w:tcW w:w="2765" w:type="dxa"/>
            <w:shd w:val="clear" w:color="auto" w:fill="D9D9D9" w:themeFill="background1" w:themeFillShade="D9"/>
            <w:vAlign w:val="center"/>
          </w:tcPr>
          <w:p w14:paraId="429902E7" w14:textId="77777777" w:rsidR="00DF34EB" w:rsidRPr="000527F0" w:rsidRDefault="00B80888" w:rsidP="001C22B1">
            <w:pPr>
              <w:pStyle w:val="Table"/>
              <w:rPr>
                <w:rFonts w:ascii="Tahoma" w:hAnsi="Tahoma" w:cs="Tahoma"/>
                <w:b/>
                <w:sz w:val="22"/>
              </w:rPr>
            </w:pPr>
            <w:r w:rsidRPr="000527F0">
              <w:rPr>
                <w:rFonts w:ascii="Tahoma" w:hAnsi="Tahoma" w:cs="Tahoma"/>
                <w:b/>
                <w:sz w:val="22"/>
              </w:rPr>
              <w:t>Project full title</w:t>
            </w:r>
          </w:p>
        </w:tc>
        <w:tc>
          <w:tcPr>
            <w:tcW w:w="6732" w:type="dxa"/>
            <w:vAlign w:val="center"/>
          </w:tcPr>
          <w:p w14:paraId="03113FD9" w14:textId="77777777" w:rsidR="00DF34EB" w:rsidRPr="000527F0" w:rsidRDefault="000527F0" w:rsidP="001C22B1">
            <w:pPr>
              <w:pStyle w:val="Table"/>
              <w:rPr>
                <w:rFonts w:ascii="Tahoma" w:hAnsi="Tahoma" w:cs="Tahoma"/>
                <w:sz w:val="22"/>
              </w:rPr>
            </w:pPr>
            <w:r w:rsidRPr="000527F0">
              <w:rPr>
                <w:rFonts w:ascii="Tahoma" w:hAnsi="Tahoma" w:cs="Tahoma"/>
                <w:sz w:val="22"/>
              </w:rPr>
              <w:t>Agricultural Policy of European Union and its influence on competitiveness of agri-food products of Serbia</w:t>
            </w:r>
          </w:p>
        </w:tc>
      </w:tr>
      <w:tr w:rsidR="00DF34EB" w:rsidRPr="000527F0" w14:paraId="52379C73" w14:textId="77777777" w:rsidTr="00F53D1F">
        <w:trPr>
          <w:trHeight w:hRule="exact" w:val="340"/>
          <w:jc w:val="center"/>
        </w:trPr>
        <w:tc>
          <w:tcPr>
            <w:tcW w:w="2765" w:type="dxa"/>
            <w:shd w:val="clear" w:color="auto" w:fill="D9D9D9" w:themeFill="background1" w:themeFillShade="D9"/>
            <w:vAlign w:val="center"/>
          </w:tcPr>
          <w:p w14:paraId="55849BA4" w14:textId="77777777" w:rsidR="00DF34EB" w:rsidRPr="000527F0" w:rsidRDefault="00B80888" w:rsidP="001C22B1">
            <w:pPr>
              <w:pStyle w:val="Table"/>
              <w:rPr>
                <w:rFonts w:ascii="Tahoma" w:hAnsi="Tahoma" w:cs="Tahoma"/>
                <w:b/>
                <w:sz w:val="22"/>
              </w:rPr>
            </w:pPr>
            <w:r w:rsidRPr="000527F0">
              <w:rPr>
                <w:rFonts w:ascii="Tahoma" w:hAnsi="Tahoma" w:cs="Tahoma"/>
                <w:b/>
                <w:sz w:val="22"/>
              </w:rPr>
              <w:t>Project number</w:t>
            </w:r>
          </w:p>
        </w:tc>
        <w:tc>
          <w:tcPr>
            <w:tcW w:w="6732" w:type="dxa"/>
            <w:vAlign w:val="center"/>
          </w:tcPr>
          <w:p w14:paraId="5B53C183" w14:textId="77777777" w:rsidR="000527F0" w:rsidRPr="000527F0" w:rsidRDefault="000527F0" w:rsidP="000527F0">
            <w:pPr>
              <w:pStyle w:val="Table"/>
              <w:rPr>
                <w:rFonts w:ascii="Tahoma" w:hAnsi="Tahoma" w:cs="Tahoma"/>
                <w:sz w:val="22"/>
              </w:rPr>
            </w:pPr>
            <w:r w:rsidRPr="000527F0">
              <w:rPr>
                <w:rFonts w:ascii="Tahoma" w:hAnsi="Tahoma" w:cs="Tahoma"/>
                <w:sz w:val="22"/>
              </w:rPr>
              <w:t>620128-EPP-1-2020-1-RS-EPPJMO-MODULE</w:t>
            </w:r>
          </w:p>
          <w:p w14:paraId="37339DC0" w14:textId="77777777" w:rsidR="00DF34EB" w:rsidRPr="000527F0" w:rsidRDefault="00DF34EB" w:rsidP="000527F0">
            <w:pPr>
              <w:pStyle w:val="Table"/>
              <w:rPr>
                <w:rFonts w:ascii="Tahoma" w:hAnsi="Tahoma" w:cs="Tahoma"/>
                <w:sz w:val="22"/>
              </w:rPr>
            </w:pPr>
          </w:p>
        </w:tc>
      </w:tr>
      <w:tr w:rsidR="00DF34EB" w:rsidRPr="000527F0" w14:paraId="5F23BDB3" w14:textId="77777777" w:rsidTr="00F53D1F">
        <w:trPr>
          <w:trHeight w:hRule="exact" w:val="340"/>
          <w:jc w:val="center"/>
        </w:trPr>
        <w:tc>
          <w:tcPr>
            <w:tcW w:w="2765" w:type="dxa"/>
            <w:shd w:val="clear" w:color="auto" w:fill="D9D9D9" w:themeFill="background1" w:themeFillShade="D9"/>
            <w:vAlign w:val="center"/>
          </w:tcPr>
          <w:p w14:paraId="3A79CF7B" w14:textId="77777777" w:rsidR="00DF34EB" w:rsidRPr="000527F0" w:rsidRDefault="00B80888" w:rsidP="001C22B1">
            <w:pPr>
              <w:pStyle w:val="Table"/>
              <w:rPr>
                <w:rFonts w:ascii="Tahoma" w:hAnsi="Tahoma" w:cs="Tahoma"/>
                <w:b/>
                <w:sz w:val="22"/>
              </w:rPr>
            </w:pPr>
            <w:r w:rsidRPr="000527F0">
              <w:rPr>
                <w:rFonts w:ascii="Tahoma" w:hAnsi="Tahoma" w:cs="Tahoma"/>
                <w:b/>
                <w:sz w:val="22"/>
              </w:rPr>
              <w:t>Funding scheme</w:t>
            </w:r>
          </w:p>
        </w:tc>
        <w:tc>
          <w:tcPr>
            <w:tcW w:w="6732" w:type="dxa"/>
            <w:vAlign w:val="center"/>
          </w:tcPr>
          <w:p w14:paraId="6E196424" w14:textId="77777777" w:rsidR="00DF34EB" w:rsidRPr="000527F0" w:rsidRDefault="000527F0" w:rsidP="001C22B1">
            <w:pPr>
              <w:pStyle w:val="Table"/>
              <w:rPr>
                <w:rFonts w:ascii="Tahoma" w:hAnsi="Tahoma" w:cs="Tahoma"/>
                <w:sz w:val="22"/>
              </w:rPr>
            </w:pPr>
            <w:r w:rsidRPr="000527F0">
              <w:rPr>
                <w:rFonts w:ascii="Tahoma" w:hAnsi="Tahoma" w:cs="Tahoma"/>
                <w:sz w:val="22"/>
              </w:rPr>
              <w:t>Erasmus+ Jean Monnet Module</w:t>
            </w:r>
          </w:p>
        </w:tc>
      </w:tr>
      <w:tr w:rsidR="00DF34EB" w:rsidRPr="000527F0" w14:paraId="501B69E6" w14:textId="77777777" w:rsidTr="00F53D1F">
        <w:trPr>
          <w:trHeight w:hRule="exact" w:val="340"/>
          <w:jc w:val="center"/>
        </w:trPr>
        <w:tc>
          <w:tcPr>
            <w:tcW w:w="2765" w:type="dxa"/>
            <w:shd w:val="clear" w:color="auto" w:fill="D9D9D9" w:themeFill="background1" w:themeFillShade="D9"/>
            <w:vAlign w:val="center"/>
          </w:tcPr>
          <w:p w14:paraId="79316958" w14:textId="77777777" w:rsidR="00DF34EB" w:rsidRPr="000527F0" w:rsidRDefault="00B80888" w:rsidP="001C22B1">
            <w:pPr>
              <w:pStyle w:val="Table"/>
              <w:rPr>
                <w:rFonts w:ascii="Tahoma" w:hAnsi="Tahoma" w:cs="Tahoma"/>
                <w:b/>
                <w:sz w:val="22"/>
              </w:rPr>
            </w:pPr>
            <w:r w:rsidRPr="000527F0">
              <w:rPr>
                <w:rFonts w:ascii="Tahoma" w:hAnsi="Tahoma" w:cs="Tahoma"/>
                <w:b/>
                <w:sz w:val="22"/>
              </w:rPr>
              <w:t>Project start date</w:t>
            </w:r>
          </w:p>
        </w:tc>
        <w:tc>
          <w:tcPr>
            <w:tcW w:w="6732" w:type="dxa"/>
            <w:vAlign w:val="center"/>
          </w:tcPr>
          <w:p w14:paraId="77A355B1" w14:textId="77777777" w:rsidR="00DF34EB" w:rsidRPr="000527F0" w:rsidRDefault="000527F0" w:rsidP="001C22B1">
            <w:pPr>
              <w:pStyle w:val="Table"/>
              <w:rPr>
                <w:rFonts w:ascii="Tahoma" w:hAnsi="Tahoma" w:cs="Tahoma"/>
                <w:sz w:val="22"/>
              </w:rPr>
            </w:pPr>
            <w:r w:rsidRPr="000527F0">
              <w:rPr>
                <w:rFonts w:ascii="Tahoma" w:hAnsi="Tahoma" w:cs="Tahoma"/>
                <w:sz w:val="22"/>
              </w:rPr>
              <w:t>29/09/2020</w:t>
            </w:r>
          </w:p>
        </w:tc>
      </w:tr>
      <w:tr w:rsidR="00DF34EB" w:rsidRPr="000527F0" w14:paraId="02B67981" w14:textId="77777777" w:rsidTr="00F53D1F">
        <w:trPr>
          <w:trHeight w:hRule="exact" w:val="340"/>
          <w:jc w:val="center"/>
        </w:trPr>
        <w:tc>
          <w:tcPr>
            <w:tcW w:w="2765" w:type="dxa"/>
            <w:tcBorders>
              <w:bottom w:val="single" w:sz="4" w:space="0" w:color="auto"/>
            </w:tcBorders>
            <w:shd w:val="clear" w:color="auto" w:fill="D9D9D9" w:themeFill="background1" w:themeFillShade="D9"/>
            <w:vAlign w:val="center"/>
          </w:tcPr>
          <w:p w14:paraId="46BA8D79" w14:textId="77777777" w:rsidR="00DF34EB" w:rsidRPr="000527F0" w:rsidRDefault="00B80888" w:rsidP="001C22B1">
            <w:pPr>
              <w:pStyle w:val="Table"/>
              <w:rPr>
                <w:rFonts w:ascii="Tahoma" w:hAnsi="Tahoma" w:cs="Tahoma"/>
                <w:b/>
                <w:sz w:val="22"/>
              </w:rPr>
            </w:pPr>
            <w:r w:rsidRPr="000527F0">
              <w:rPr>
                <w:rFonts w:ascii="Tahoma" w:hAnsi="Tahoma" w:cs="Tahoma"/>
                <w:b/>
                <w:sz w:val="22"/>
              </w:rPr>
              <w:t>Project duration</w:t>
            </w:r>
          </w:p>
        </w:tc>
        <w:tc>
          <w:tcPr>
            <w:tcW w:w="6732" w:type="dxa"/>
            <w:vAlign w:val="center"/>
          </w:tcPr>
          <w:p w14:paraId="7DD22A87" w14:textId="77777777" w:rsidR="00DF34EB" w:rsidRPr="000527F0" w:rsidRDefault="000527F0" w:rsidP="001C22B1">
            <w:pPr>
              <w:pStyle w:val="Table"/>
              <w:rPr>
                <w:rFonts w:ascii="Tahoma" w:hAnsi="Tahoma" w:cs="Tahoma"/>
                <w:sz w:val="22"/>
              </w:rPr>
            </w:pPr>
            <w:r w:rsidRPr="000527F0">
              <w:rPr>
                <w:rFonts w:ascii="Tahoma" w:hAnsi="Tahoma" w:cs="Tahoma"/>
                <w:sz w:val="22"/>
              </w:rPr>
              <w:t>3 years</w:t>
            </w:r>
          </w:p>
        </w:tc>
      </w:tr>
    </w:tbl>
    <w:p w14:paraId="2D5FF21A" w14:textId="77777777" w:rsidR="00DF34EB" w:rsidRPr="000527F0" w:rsidRDefault="00DF34EB" w:rsidP="00DF34EB">
      <w:pPr>
        <w:rPr>
          <w:rFonts w:ascii="Tahoma" w:eastAsia="Times New Roman" w:hAnsi="Tahoma" w:cs="Tahoma"/>
          <w:bCs/>
          <w:sz w:val="22"/>
          <w:lang w:eastAsia="de-DE"/>
        </w:rPr>
      </w:pPr>
    </w:p>
    <w:tbl>
      <w:tblPr>
        <w:tblW w:w="9486"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59"/>
        <w:gridCol w:w="6727"/>
      </w:tblGrid>
      <w:tr w:rsidR="00DF34EB" w:rsidRPr="000527F0" w14:paraId="2E69A02F" w14:textId="77777777" w:rsidTr="00F53D1F">
        <w:trPr>
          <w:trHeight w:hRule="exact" w:val="707"/>
          <w:jc w:val="center"/>
        </w:trPr>
        <w:tc>
          <w:tcPr>
            <w:tcW w:w="2759" w:type="dxa"/>
            <w:shd w:val="clear" w:color="auto" w:fill="D9D9D9" w:themeFill="background1" w:themeFillShade="D9"/>
            <w:vAlign w:val="center"/>
          </w:tcPr>
          <w:p w14:paraId="54D797AD" w14:textId="77777777" w:rsidR="00DF34EB" w:rsidRPr="000527F0" w:rsidRDefault="00B80888" w:rsidP="001C22B1">
            <w:pPr>
              <w:pStyle w:val="Table"/>
              <w:rPr>
                <w:rFonts w:ascii="Tahoma" w:hAnsi="Tahoma" w:cs="Tahoma"/>
                <w:b/>
                <w:sz w:val="22"/>
              </w:rPr>
            </w:pPr>
            <w:r w:rsidRPr="000527F0">
              <w:rPr>
                <w:rFonts w:ascii="Tahoma" w:hAnsi="Tahoma" w:cs="Tahoma"/>
                <w:b/>
                <w:sz w:val="22"/>
              </w:rPr>
              <w:t>TITLE OF DOCUMENT</w:t>
            </w:r>
          </w:p>
        </w:tc>
        <w:tc>
          <w:tcPr>
            <w:tcW w:w="6727" w:type="dxa"/>
            <w:shd w:val="clear" w:color="auto" w:fill="D9D9D9" w:themeFill="background1" w:themeFillShade="D9"/>
            <w:vAlign w:val="center"/>
          </w:tcPr>
          <w:p w14:paraId="6DE2BC95" w14:textId="77777777" w:rsidR="00DF34EB" w:rsidRPr="000527F0" w:rsidRDefault="000527F0" w:rsidP="001C22B1">
            <w:pPr>
              <w:pStyle w:val="Table"/>
              <w:jc w:val="center"/>
              <w:rPr>
                <w:rFonts w:ascii="Tahoma" w:hAnsi="Tahoma" w:cs="Tahoma"/>
                <w:b/>
                <w:sz w:val="22"/>
              </w:rPr>
            </w:pPr>
            <w:r w:rsidRPr="000527F0">
              <w:rPr>
                <w:rFonts w:ascii="Tahoma" w:hAnsi="Tahoma" w:cs="Tahoma"/>
                <w:b/>
                <w:sz w:val="22"/>
              </w:rPr>
              <w:t>Quality control plan</w:t>
            </w:r>
          </w:p>
        </w:tc>
      </w:tr>
      <w:tr w:rsidR="00DF34EB" w:rsidRPr="000527F0" w14:paraId="4D3C8EBF" w14:textId="77777777" w:rsidTr="00F53D1F">
        <w:trPr>
          <w:trHeight w:hRule="exact" w:val="383"/>
          <w:jc w:val="center"/>
        </w:trPr>
        <w:tc>
          <w:tcPr>
            <w:tcW w:w="2759" w:type="dxa"/>
            <w:shd w:val="clear" w:color="auto" w:fill="D9D9D9"/>
            <w:vAlign w:val="center"/>
          </w:tcPr>
          <w:p w14:paraId="2532EEE3" w14:textId="77777777" w:rsidR="00DF34EB" w:rsidRPr="000527F0" w:rsidRDefault="00DF34EB" w:rsidP="001C22B1">
            <w:pPr>
              <w:pStyle w:val="Table"/>
              <w:rPr>
                <w:rFonts w:ascii="Tahoma" w:hAnsi="Tahoma" w:cs="Tahoma"/>
                <w:b/>
                <w:sz w:val="22"/>
              </w:rPr>
            </w:pPr>
            <w:r w:rsidRPr="000527F0">
              <w:rPr>
                <w:rFonts w:ascii="Tahoma" w:hAnsi="Tahoma" w:cs="Tahoma"/>
                <w:b/>
                <w:sz w:val="22"/>
              </w:rPr>
              <w:t>Work package</w:t>
            </w:r>
          </w:p>
        </w:tc>
        <w:tc>
          <w:tcPr>
            <w:tcW w:w="6727" w:type="dxa"/>
          </w:tcPr>
          <w:p w14:paraId="2E033CB4" w14:textId="77777777" w:rsidR="00DF34EB" w:rsidRPr="000527F0" w:rsidRDefault="000527F0" w:rsidP="001C22B1">
            <w:pPr>
              <w:pStyle w:val="Table"/>
              <w:rPr>
                <w:rFonts w:ascii="Tahoma" w:hAnsi="Tahoma" w:cs="Tahoma"/>
                <w:sz w:val="22"/>
              </w:rPr>
            </w:pPr>
            <w:r w:rsidRPr="000527F0">
              <w:rPr>
                <w:rFonts w:ascii="Tahoma" w:hAnsi="Tahoma" w:cs="Tahoma"/>
                <w:sz w:val="22"/>
                <w:lang w:val="en-US"/>
              </w:rPr>
              <w:t>WP7 QUALITY CONTROL AND MONITORING</w:t>
            </w:r>
          </w:p>
        </w:tc>
      </w:tr>
      <w:tr w:rsidR="00DF34EB" w:rsidRPr="000527F0" w14:paraId="60CE8324" w14:textId="77777777" w:rsidTr="00F53D1F">
        <w:trPr>
          <w:trHeight w:hRule="exact" w:val="340"/>
          <w:jc w:val="center"/>
        </w:trPr>
        <w:tc>
          <w:tcPr>
            <w:tcW w:w="2759" w:type="dxa"/>
            <w:shd w:val="clear" w:color="auto" w:fill="D9D9D9"/>
            <w:vAlign w:val="center"/>
          </w:tcPr>
          <w:p w14:paraId="273D088F" w14:textId="77777777" w:rsidR="00DF34EB" w:rsidRPr="000527F0" w:rsidRDefault="00DF34EB" w:rsidP="001C22B1">
            <w:pPr>
              <w:pStyle w:val="Table"/>
              <w:rPr>
                <w:rFonts w:ascii="Tahoma" w:hAnsi="Tahoma" w:cs="Tahoma"/>
                <w:b/>
                <w:sz w:val="22"/>
              </w:rPr>
            </w:pPr>
            <w:r w:rsidRPr="000527F0">
              <w:rPr>
                <w:rFonts w:ascii="Tahoma" w:hAnsi="Tahoma" w:cs="Tahoma"/>
                <w:b/>
                <w:sz w:val="22"/>
              </w:rPr>
              <w:t>Deliverable</w:t>
            </w:r>
          </w:p>
        </w:tc>
        <w:tc>
          <w:tcPr>
            <w:tcW w:w="6727" w:type="dxa"/>
          </w:tcPr>
          <w:p w14:paraId="6B7E2140" w14:textId="77777777" w:rsidR="00DF34EB" w:rsidRPr="000527F0" w:rsidRDefault="000527F0" w:rsidP="00B80888">
            <w:pPr>
              <w:pStyle w:val="Table"/>
              <w:rPr>
                <w:rFonts w:ascii="Tahoma" w:hAnsi="Tahoma" w:cs="Tahoma"/>
                <w:sz w:val="22"/>
              </w:rPr>
            </w:pPr>
            <w:r w:rsidRPr="000527F0">
              <w:rPr>
                <w:rFonts w:ascii="Tahoma" w:hAnsi="Tahoma" w:cs="Tahoma"/>
                <w:b/>
                <w:sz w:val="22"/>
              </w:rPr>
              <w:t>Quality control plan</w:t>
            </w:r>
          </w:p>
        </w:tc>
      </w:tr>
      <w:tr w:rsidR="00DF34EB" w:rsidRPr="000527F0" w14:paraId="6FF0632D" w14:textId="77777777" w:rsidTr="000527F0">
        <w:trPr>
          <w:trHeight w:hRule="exact" w:val="580"/>
          <w:jc w:val="center"/>
        </w:trPr>
        <w:tc>
          <w:tcPr>
            <w:tcW w:w="2759" w:type="dxa"/>
            <w:shd w:val="clear" w:color="auto" w:fill="D9D9D9"/>
            <w:vAlign w:val="center"/>
          </w:tcPr>
          <w:p w14:paraId="6D89F5AF" w14:textId="77777777" w:rsidR="00DF34EB" w:rsidRPr="000527F0" w:rsidRDefault="000527F0" w:rsidP="001C22B1">
            <w:pPr>
              <w:pStyle w:val="Table"/>
              <w:rPr>
                <w:rFonts w:ascii="Tahoma" w:hAnsi="Tahoma" w:cs="Tahoma"/>
                <w:b/>
                <w:sz w:val="22"/>
              </w:rPr>
            </w:pPr>
            <w:r w:rsidRPr="000527F0">
              <w:rPr>
                <w:rFonts w:ascii="Tahoma" w:eastAsiaTheme="majorEastAsia" w:hAnsi="Tahoma" w:cs="Tahoma"/>
                <w:b/>
                <w:bCs/>
                <w:sz w:val="22"/>
                <w:lang w:val="en-US"/>
              </w:rPr>
              <w:t>Responsible Team members</w:t>
            </w:r>
          </w:p>
        </w:tc>
        <w:tc>
          <w:tcPr>
            <w:tcW w:w="6727" w:type="dxa"/>
          </w:tcPr>
          <w:p w14:paraId="60A33335" w14:textId="77777777" w:rsidR="00DF34EB" w:rsidRPr="000527F0" w:rsidRDefault="000527F0" w:rsidP="001C22B1">
            <w:pPr>
              <w:pStyle w:val="Table"/>
              <w:rPr>
                <w:rFonts w:ascii="Tahoma" w:hAnsi="Tahoma" w:cs="Tahoma"/>
                <w:sz w:val="22"/>
              </w:rPr>
            </w:pPr>
            <w:r w:rsidRPr="000527F0">
              <w:rPr>
                <w:rFonts w:ascii="Tahoma" w:hAnsi="Tahoma" w:cs="Tahoma"/>
                <w:sz w:val="22"/>
              </w:rPr>
              <w:t xml:space="preserve">Danilo </w:t>
            </w:r>
            <w:proofErr w:type="spellStart"/>
            <w:r w:rsidRPr="000527F0">
              <w:rPr>
                <w:rFonts w:ascii="Tahoma" w:hAnsi="Tahoma" w:cs="Tahoma"/>
                <w:sz w:val="22"/>
              </w:rPr>
              <w:t>Đokić</w:t>
            </w:r>
            <w:proofErr w:type="spellEnd"/>
            <w:r w:rsidRPr="000527F0">
              <w:rPr>
                <w:rFonts w:ascii="Tahoma" w:hAnsi="Tahoma" w:cs="Tahoma"/>
                <w:sz w:val="22"/>
              </w:rPr>
              <w:t xml:space="preserve"> and Bojan Matkovski</w:t>
            </w:r>
          </w:p>
        </w:tc>
      </w:tr>
      <w:tr w:rsidR="00DF34EB" w:rsidRPr="000527F0" w14:paraId="7FC6C41D" w14:textId="77777777" w:rsidTr="00F53D1F">
        <w:trPr>
          <w:trHeight w:hRule="exact" w:val="340"/>
          <w:jc w:val="center"/>
        </w:trPr>
        <w:tc>
          <w:tcPr>
            <w:tcW w:w="2759" w:type="dxa"/>
            <w:shd w:val="clear" w:color="auto" w:fill="D9D9D9"/>
            <w:vAlign w:val="center"/>
          </w:tcPr>
          <w:p w14:paraId="741996E7" w14:textId="77777777" w:rsidR="00DF34EB" w:rsidRPr="000527F0" w:rsidRDefault="00DF34EB" w:rsidP="001C22B1">
            <w:pPr>
              <w:pStyle w:val="Table"/>
              <w:rPr>
                <w:rFonts w:ascii="Tahoma" w:hAnsi="Tahoma" w:cs="Tahoma"/>
                <w:b/>
                <w:sz w:val="22"/>
              </w:rPr>
            </w:pPr>
            <w:r w:rsidRPr="000527F0">
              <w:rPr>
                <w:rFonts w:ascii="Tahoma" w:hAnsi="Tahoma" w:cs="Tahoma"/>
                <w:b/>
                <w:sz w:val="22"/>
              </w:rPr>
              <w:t>Due date</w:t>
            </w:r>
          </w:p>
        </w:tc>
        <w:tc>
          <w:tcPr>
            <w:tcW w:w="6727" w:type="dxa"/>
          </w:tcPr>
          <w:p w14:paraId="14BF08F1" w14:textId="77777777" w:rsidR="00DF34EB" w:rsidRPr="000527F0" w:rsidRDefault="000527F0" w:rsidP="001C22B1">
            <w:pPr>
              <w:pStyle w:val="Table"/>
              <w:rPr>
                <w:rFonts w:ascii="Tahoma" w:hAnsi="Tahoma" w:cs="Tahoma"/>
                <w:sz w:val="22"/>
              </w:rPr>
            </w:pPr>
            <w:r w:rsidRPr="000527F0">
              <w:rPr>
                <w:rFonts w:ascii="Tahoma" w:hAnsi="Tahoma" w:cs="Tahoma"/>
                <w:sz w:val="22"/>
              </w:rPr>
              <w:t>31/12/2020</w:t>
            </w:r>
          </w:p>
        </w:tc>
      </w:tr>
      <w:tr w:rsidR="00DF34EB" w:rsidRPr="000527F0" w14:paraId="52856E7D" w14:textId="77777777" w:rsidTr="00F53D1F">
        <w:trPr>
          <w:trHeight w:hRule="exact" w:val="340"/>
          <w:jc w:val="center"/>
        </w:trPr>
        <w:tc>
          <w:tcPr>
            <w:tcW w:w="2759" w:type="dxa"/>
            <w:shd w:val="clear" w:color="auto" w:fill="D9D9D9"/>
            <w:vAlign w:val="center"/>
          </w:tcPr>
          <w:p w14:paraId="075E8014" w14:textId="77777777" w:rsidR="00DF34EB" w:rsidRPr="000527F0" w:rsidRDefault="00DF34EB" w:rsidP="001C22B1">
            <w:pPr>
              <w:pStyle w:val="Table"/>
              <w:rPr>
                <w:rFonts w:ascii="Tahoma" w:hAnsi="Tahoma" w:cs="Tahoma"/>
                <w:b/>
                <w:sz w:val="22"/>
              </w:rPr>
            </w:pPr>
            <w:r w:rsidRPr="000527F0">
              <w:rPr>
                <w:rFonts w:ascii="Tahoma" w:hAnsi="Tahoma" w:cs="Tahoma"/>
                <w:b/>
                <w:sz w:val="22"/>
              </w:rPr>
              <w:t>File name</w:t>
            </w:r>
          </w:p>
        </w:tc>
        <w:tc>
          <w:tcPr>
            <w:tcW w:w="6727" w:type="dxa"/>
          </w:tcPr>
          <w:p w14:paraId="4F643656" w14:textId="77777777" w:rsidR="00DF34EB" w:rsidRPr="000527F0" w:rsidRDefault="000527F0" w:rsidP="001C22B1">
            <w:pPr>
              <w:pStyle w:val="Table"/>
              <w:rPr>
                <w:rFonts w:ascii="Tahoma" w:hAnsi="Tahoma" w:cs="Tahoma"/>
                <w:sz w:val="22"/>
              </w:rPr>
            </w:pPr>
            <w:proofErr w:type="spellStart"/>
            <w:r w:rsidRPr="000527F0">
              <w:rPr>
                <w:rFonts w:ascii="Tahoma" w:hAnsi="Tahoma" w:cs="Tahoma"/>
                <w:sz w:val="22"/>
              </w:rPr>
              <w:t>AgriCOM_Quality</w:t>
            </w:r>
            <w:proofErr w:type="spellEnd"/>
            <w:r w:rsidRPr="000527F0">
              <w:rPr>
                <w:rFonts w:ascii="Tahoma" w:hAnsi="Tahoma" w:cs="Tahoma"/>
                <w:sz w:val="22"/>
              </w:rPr>
              <w:t xml:space="preserve"> control plan</w:t>
            </w:r>
          </w:p>
        </w:tc>
      </w:tr>
      <w:tr w:rsidR="00DF34EB" w:rsidRPr="000527F0" w14:paraId="06748F88" w14:textId="77777777" w:rsidTr="00F53D1F">
        <w:trPr>
          <w:trHeight w:hRule="exact" w:val="340"/>
          <w:jc w:val="center"/>
        </w:trPr>
        <w:tc>
          <w:tcPr>
            <w:tcW w:w="2759" w:type="dxa"/>
            <w:shd w:val="clear" w:color="auto" w:fill="D9D9D9"/>
            <w:vAlign w:val="center"/>
          </w:tcPr>
          <w:p w14:paraId="63EC84CE" w14:textId="77777777" w:rsidR="00DF34EB" w:rsidRPr="000527F0" w:rsidRDefault="00DF34EB" w:rsidP="001C22B1">
            <w:pPr>
              <w:pStyle w:val="Table"/>
              <w:rPr>
                <w:rFonts w:ascii="Tahoma" w:hAnsi="Tahoma" w:cs="Tahoma"/>
                <w:b/>
                <w:sz w:val="22"/>
              </w:rPr>
            </w:pPr>
            <w:r w:rsidRPr="000527F0">
              <w:rPr>
                <w:rFonts w:ascii="Tahoma" w:hAnsi="Tahoma" w:cs="Tahoma"/>
                <w:b/>
                <w:sz w:val="22"/>
              </w:rPr>
              <w:t>Number of pages</w:t>
            </w:r>
          </w:p>
        </w:tc>
        <w:tc>
          <w:tcPr>
            <w:tcW w:w="6727" w:type="dxa"/>
          </w:tcPr>
          <w:p w14:paraId="03AFB30C" w14:textId="77777777" w:rsidR="00DF34EB" w:rsidRPr="000527F0" w:rsidRDefault="005A3359" w:rsidP="001C22B1">
            <w:pPr>
              <w:pStyle w:val="Table"/>
              <w:rPr>
                <w:rFonts w:ascii="Tahoma" w:hAnsi="Tahoma" w:cs="Tahoma"/>
                <w:sz w:val="22"/>
              </w:rPr>
            </w:pPr>
            <w:r>
              <w:rPr>
                <w:rFonts w:ascii="Tahoma" w:hAnsi="Tahoma" w:cs="Tahoma"/>
                <w:sz w:val="22"/>
              </w:rPr>
              <w:t>17</w:t>
            </w:r>
          </w:p>
        </w:tc>
      </w:tr>
      <w:tr w:rsidR="00DF34EB" w:rsidRPr="000527F0" w14:paraId="28C1654D" w14:textId="77777777" w:rsidTr="00F53D1F">
        <w:trPr>
          <w:trHeight w:hRule="exact" w:val="340"/>
          <w:jc w:val="center"/>
        </w:trPr>
        <w:tc>
          <w:tcPr>
            <w:tcW w:w="2759" w:type="dxa"/>
            <w:shd w:val="clear" w:color="auto" w:fill="D9D9D9"/>
            <w:vAlign w:val="center"/>
          </w:tcPr>
          <w:p w14:paraId="40B3026A" w14:textId="77777777" w:rsidR="00DF34EB" w:rsidRPr="000527F0" w:rsidRDefault="00DF34EB" w:rsidP="001C22B1">
            <w:pPr>
              <w:pStyle w:val="Table"/>
              <w:rPr>
                <w:rFonts w:ascii="Tahoma" w:hAnsi="Tahoma" w:cs="Tahoma"/>
                <w:b/>
                <w:sz w:val="22"/>
              </w:rPr>
            </w:pPr>
            <w:r w:rsidRPr="000527F0">
              <w:rPr>
                <w:rFonts w:ascii="Tahoma" w:hAnsi="Tahoma" w:cs="Tahoma"/>
                <w:b/>
                <w:sz w:val="22"/>
              </w:rPr>
              <w:t>Dissemination level</w:t>
            </w:r>
          </w:p>
        </w:tc>
        <w:tc>
          <w:tcPr>
            <w:tcW w:w="6727" w:type="dxa"/>
          </w:tcPr>
          <w:p w14:paraId="2E706437" w14:textId="77777777" w:rsidR="00DF34EB" w:rsidRPr="000527F0" w:rsidRDefault="000527F0" w:rsidP="001C22B1">
            <w:pPr>
              <w:pStyle w:val="Table"/>
              <w:rPr>
                <w:rFonts w:ascii="Tahoma" w:hAnsi="Tahoma" w:cs="Tahoma"/>
                <w:sz w:val="22"/>
              </w:rPr>
            </w:pPr>
            <w:r w:rsidRPr="000527F0">
              <w:rPr>
                <w:rFonts w:ascii="Tahoma" w:hAnsi="Tahoma" w:cs="Tahoma"/>
                <w:sz w:val="22"/>
              </w:rPr>
              <w:t>Internal</w:t>
            </w:r>
          </w:p>
        </w:tc>
      </w:tr>
    </w:tbl>
    <w:p w14:paraId="1E581437" w14:textId="77777777" w:rsidR="00B80888" w:rsidRPr="002C7B11" w:rsidRDefault="00B80888" w:rsidP="00DF34EB">
      <w:pPr>
        <w:rPr>
          <w:sz w:val="22"/>
        </w:rPr>
      </w:pPr>
      <w:bookmarkStart w:id="0" w:name="_Toc347927424"/>
      <w:bookmarkStart w:id="1" w:name="_Toc437508904"/>
    </w:p>
    <w:tbl>
      <w:tblPr>
        <w:tblW w:w="949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60" w:firstRow="1" w:lastRow="1" w:firstColumn="0" w:lastColumn="0" w:noHBand="0" w:noVBand="0"/>
      </w:tblPr>
      <w:tblGrid>
        <w:gridCol w:w="2765"/>
        <w:gridCol w:w="6733"/>
      </w:tblGrid>
      <w:tr w:rsidR="00DF34EB" w:rsidRPr="002C7B11" w14:paraId="6AC00F52" w14:textId="77777777" w:rsidTr="00F53D1F">
        <w:trPr>
          <w:trHeight w:val="230"/>
          <w:jc w:val="center"/>
        </w:trPr>
        <w:tc>
          <w:tcPr>
            <w:tcW w:w="2765" w:type="dxa"/>
            <w:shd w:val="clear" w:color="auto" w:fill="D9D9D9"/>
            <w:vAlign w:val="center"/>
          </w:tcPr>
          <w:p w14:paraId="340C4245" w14:textId="77777777" w:rsidR="00DF34EB" w:rsidRPr="002C7B11" w:rsidRDefault="00DF34EB" w:rsidP="001C22B1">
            <w:pPr>
              <w:pStyle w:val="Table"/>
              <w:rPr>
                <w:rFonts w:ascii="Tahoma" w:hAnsi="Tahoma" w:cs="Tahoma"/>
                <w:b/>
                <w:sz w:val="22"/>
              </w:rPr>
            </w:pPr>
            <w:r w:rsidRPr="002C7B11">
              <w:rPr>
                <w:rFonts w:ascii="Tahoma" w:hAnsi="Tahoma" w:cs="Tahoma"/>
                <w:b/>
                <w:sz w:val="22"/>
              </w:rPr>
              <w:t>Abstract</w:t>
            </w:r>
          </w:p>
          <w:p w14:paraId="5557250F" w14:textId="77777777" w:rsidR="00DF34EB" w:rsidRPr="002C7B11" w:rsidRDefault="00DF34EB" w:rsidP="001C22B1">
            <w:pPr>
              <w:pStyle w:val="Table"/>
              <w:rPr>
                <w:rFonts w:ascii="Tahoma" w:hAnsi="Tahoma" w:cs="Tahoma"/>
                <w:sz w:val="22"/>
              </w:rPr>
            </w:pPr>
          </w:p>
        </w:tc>
        <w:tc>
          <w:tcPr>
            <w:tcW w:w="6733" w:type="dxa"/>
            <w:shd w:val="clear" w:color="auto" w:fill="auto"/>
            <w:vAlign w:val="center"/>
          </w:tcPr>
          <w:p w14:paraId="0B35A20B" w14:textId="77777777" w:rsidR="00205082" w:rsidRDefault="009559FC" w:rsidP="009559FC">
            <w:pPr>
              <w:pStyle w:val="Table"/>
              <w:jc w:val="both"/>
              <w:rPr>
                <w:rFonts w:ascii="Tahoma" w:hAnsi="Tahoma" w:cs="Tahoma"/>
                <w:sz w:val="22"/>
              </w:rPr>
            </w:pPr>
            <w:r w:rsidRPr="009559FC">
              <w:rPr>
                <w:rFonts w:ascii="Tahoma" w:hAnsi="Tahoma" w:cs="Tahoma"/>
                <w:sz w:val="22"/>
              </w:rPr>
              <w:t xml:space="preserve">The “Quality Control Plan” is a deliverable within WP7 entitled “Quality Control and Monitoring” of the </w:t>
            </w:r>
            <w:proofErr w:type="spellStart"/>
            <w:r w:rsidRPr="009559FC">
              <w:rPr>
                <w:rFonts w:ascii="Tahoma" w:hAnsi="Tahoma" w:cs="Tahoma"/>
                <w:sz w:val="22"/>
              </w:rPr>
              <w:t>AgriCOM</w:t>
            </w:r>
            <w:proofErr w:type="spellEnd"/>
            <w:r w:rsidRPr="009559FC">
              <w:rPr>
                <w:rFonts w:ascii="Tahoma" w:hAnsi="Tahoma" w:cs="Tahoma"/>
                <w:sz w:val="22"/>
              </w:rPr>
              <w:t>. This plan outlines the main definitions related to quality control and monitoring. Also, it then defines processes for internal and external control as well as the quality indicators of all deliverables.</w:t>
            </w:r>
          </w:p>
          <w:p w14:paraId="2396418F" w14:textId="77777777" w:rsidR="009559FC" w:rsidRPr="002C7B11" w:rsidRDefault="009559FC" w:rsidP="001C22B1">
            <w:pPr>
              <w:pStyle w:val="Table"/>
              <w:rPr>
                <w:rFonts w:ascii="Tahoma" w:hAnsi="Tahoma" w:cs="Tahoma"/>
                <w:sz w:val="22"/>
              </w:rPr>
            </w:pPr>
          </w:p>
          <w:p w14:paraId="565DE251" w14:textId="77777777" w:rsidR="00205082" w:rsidRPr="002C7B11" w:rsidRDefault="00205082" w:rsidP="001C22B1">
            <w:pPr>
              <w:pStyle w:val="Table"/>
              <w:rPr>
                <w:rFonts w:ascii="Tahoma" w:hAnsi="Tahoma" w:cs="Tahoma"/>
                <w:sz w:val="22"/>
              </w:rPr>
            </w:pPr>
          </w:p>
        </w:tc>
      </w:tr>
      <w:bookmarkEnd w:id="0"/>
      <w:bookmarkEnd w:id="1"/>
    </w:tbl>
    <w:p w14:paraId="6518AB15" w14:textId="77777777" w:rsidR="004E0146" w:rsidRPr="002C7B11" w:rsidRDefault="004E0146" w:rsidP="00DF34EB">
      <w:pPr>
        <w:rPr>
          <w:rFonts w:cs="Arial"/>
          <w:bCs/>
          <w:sz w:val="22"/>
          <w:lang w:eastAsia="de-DE"/>
        </w:rPr>
      </w:pPr>
    </w:p>
    <w:p w14:paraId="7E682CDA" w14:textId="77777777" w:rsidR="004E0146" w:rsidRPr="002C7B11" w:rsidRDefault="004E0146" w:rsidP="004E0146">
      <w:pPr>
        <w:rPr>
          <w:rFonts w:ascii="Tahoma" w:hAnsi="Tahoma" w:cs="Tahoma"/>
          <w:b/>
          <w:i/>
          <w:sz w:val="22"/>
          <w:lang w:val="en-US"/>
        </w:rPr>
      </w:pPr>
      <w:r w:rsidRPr="002C7B11">
        <w:rPr>
          <w:rFonts w:ascii="Tahoma" w:hAnsi="Tahoma" w:cs="Tahoma"/>
          <w:b/>
          <w:i/>
          <w:sz w:val="22"/>
          <w:lang w:val="en-US"/>
        </w:rPr>
        <w:t>VERSIONING AND CONTRIBUTION HISTORY</w:t>
      </w: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124"/>
        <w:gridCol w:w="1346"/>
        <w:gridCol w:w="4064"/>
        <w:gridCol w:w="2943"/>
      </w:tblGrid>
      <w:tr w:rsidR="004E0146" w:rsidRPr="002C7B11" w14:paraId="4941826E" w14:textId="77777777" w:rsidTr="004E0146">
        <w:trPr>
          <w:trHeight w:val="340"/>
          <w:jc w:val="center"/>
        </w:trPr>
        <w:tc>
          <w:tcPr>
            <w:tcW w:w="1124" w:type="dxa"/>
            <w:shd w:val="clear" w:color="auto" w:fill="D9D9D9"/>
          </w:tcPr>
          <w:p w14:paraId="7D8D9A6E" w14:textId="77777777" w:rsidR="004E0146" w:rsidRPr="002C7B11" w:rsidRDefault="004E0146" w:rsidP="001C22B1">
            <w:pPr>
              <w:pStyle w:val="Table"/>
              <w:rPr>
                <w:rFonts w:ascii="Tahoma" w:hAnsi="Tahoma" w:cs="Tahoma"/>
                <w:b/>
                <w:sz w:val="22"/>
                <w:lang w:eastAsia="en-GB"/>
              </w:rPr>
            </w:pPr>
            <w:r w:rsidRPr="002C7B11">
              <w:rPr>
                <w:rFonts w:ascii="Tahoma" w:hAnsi="Tahoma" w:cs="Tahoma"/>
                <w:b/>
                <w:sz w:val="22"/>
                <w:lang w:eastAsia="en-GB"/>
              </w:rPr>
              <w:t>Version</w:t>
            </w:r>
          </w:p>
        </w:tc>
        <w:tc>
          <w:tcPr>
            <w:tcW w:w="1318" w:type="dxa"/>
            <w:shd w:val="clear" w:color="auto" w:fill="D9D9D9"/>
          </w:tcPr>
          <w:p w14:paraId="3C6A7C40" w14:textId="77777777" w:rsidR="004E0146" w:rsidRPr="002C7B11" w:rsidRDefault="004E0146" w:rsidP="001C22B1">
            <w:pPr>
              <w:pStyle w:val="Table"/>
              <w:rPr>
                <w:rFonts w:ascii="Tahoma" w:hAnsi="Tahoma" w:cs="Tahoma"/>
                <w:b/>
                <w:sz w:val="22"/>
                <w:lang w:eastAsia="en-GB"/>
              </w:rPr>
            </w:pPr>
            <w:r w:rsidRPr="002C7B11">
              <w:rPr>
                <w:rFonts w:ascii="Tahoma" w:hAnsi="Tahoma" w:cs="Tahoma"/>
                <w:b/>
                <w:sz w:val="22"/>
                <w:lang w:eastAsia="en-GB"/>
              </w:rPr>
              <w:t>Date</w:t>
            </w:r>
          </w:p>
        </w:tc>
        <w:tc>
          <w:tcPr>
            <w:tcW w:w="4064" w:type="dxa"/>
            <w:shd w:val="clear" w:color="auto" w:fill="D9D9D9"/>
          </w:tcPr>
          <w:p w14:paraId="5C2D7AB1" w14:textId="77777777" w:rsidR="004E0146" w:rsidRPr="002C7B11" w:rsidRDefault="000527F0" w:rsidP="001C22B1">
            <w:pPr>
              <w:pStyle w:val="Table"/>
              <w:rPr>
                <w:rFonts w:ascii="Tahoma" w:hAnsi="Tahoma" w:cs="Tahoma"/>
                <w:b/>
                <w:sz w:val="22"/>
                <w:lang w:eastAsia="en-GB"/>
              </w:rPr>
            </w:pPr>
            <w:r>
              <w:rPr>
                <w:rFonts w:ascii="Tahoma" w:hAnsi="Tahoma" w:cs="Tahoma"/>
                <w:b/>
                <w:sz w:val="22"/>
                <w:lang w:eastAsia="en-GB"/>
              </w:rPr>
              <w:t>D</w:t>
            </w:r>
            <w:r w:rsidR="004E0146" w:rsidRPr="002C7B11">
              <w:rPr>
                <w:rFonts w:ascii="Tahoma" w:hAnsi="Tahoma" w:cs="Tahoma"/>
                <w:b/>
                <w:sz w:val="22"/>
                <w:lang w:eastAsia="en-GB"/>
              </w:rPr>
              <w:t>escription</w:t>
            </w:r>
          </w:p>
        </w:tc>
        <w:tc>
          <w:tcPr>
            <w:tcW w:w="2943" w:type="dxa"/>
            <w:tcBorders>
              <w:right w:val="single" w:sz="4" w:space="0" w:color="auto"/>
            </w:tcBorders>
            <w:shd w:val="clear" w:color="auto" w:fill="D9D9D9"/>
          </w:tcPr>
          <w:p w14:paraId="57C8B12A" w14:textId="77777777" w:rsidR="004E0146" w:rsidRPr="002C7B11" w:rsidRDefault="000527F0" w:rsidP="001C22B1">
            <w:pPr>
              <w:pStyle w:val="Table"/>
              <w:rPr>
                <w:rFonts w:ascii="Tahoma" w:hAnsi="Tahoma" w:cs="Tahoma"/>
                <w:b/>
                <w:sz w:val="22"/>
                <w:lang w:eastAsia="en-GB"/>
              </w:rPr>
            </w:pPr>
            <w:r>
              <w:rPr>
                <w:rFonts w:ascii="Tahoma" w:hAnsi="Tahoma" w:cs="Tahoma"/>
                <w:b/>
                <w:sz w:val="22"/>
                <w:lang w:eastAsia="en-GB"/>
              </w:rPr>
              <w:t>R</w:t>
            </w:r>
            <w:r w:rsidR="004E0146" w:rsidRPr="002C7B11">
              <w:rPr>
                <w:rFonts w:ascii="Tahoma" w:hAnsi="Tahoma" w:cs="Tahoma"/>
                <w:b/>
                <w:sz w:val="22"/>
                <w:lang w:eastAsia="en-GB"/>
              </w:rPr>
              <w:t>esponsib</w:t>
            </w:r>
            <w:r>
              <w:rPr>
                <w:rFonts w:ascii="Tahoma" w:hAnsi="Tahoma" w:cs="Tahoma"/>
                <w:b/>
                <w:sz w:val="22"/>
                <w:lang w:eastAsia="en-GB"/>
              </w:rPr>
              <w:t>le members</w:t>
            </w:r>
          </w:p>
        </w:tc>
      </w:tr>
      <w:tr w:rsidR="004E0146" w:rsidRPr="002C7B11" w14:paraId="3A1655CB" w14:textId="77777777" w:rsidTr="004E0146">
        <w:trPr>
          <w:trHeight w:val="237"/>
          <w:jc w:val="center"/>
        </w:trPr>
        <w:tc>
          <w:tcPr>
            <w:tcW w:w="1124" w:type="dxa"/>
          </w:tcPr>
          <w:p w14:paraId="71359E8F" w14:textId="77777777" w:rsidR="004E0146" w:rsidRPr="002C7B11" w:rsidRDefault="004E0146" w:rsidP="001C22B1">
            <w:pPr>
              <w:pStyle w:val="Table"/>
              <w:rPr>
                <w:rFonts w:ascii="Tahoma" w:hAnsi="Tahoma" w:cs="Tahoma"/>
                <w:sz w:val="22"/>
                <w:lang w:eastAsia="en-GB"/>
              </w:rPr>
            </w:pPr>
            <w:r w:rsidRPr="002C7B11">
              <w:rPr>
                <w:rFonts w:ascii="Tahoma" w:hAnsi="Tahoma" w:cs="Tahoma"/>
                <w:sz w:val="22"/>
                <w:lang w:eastAsia="en-GB"/>
              </w:rPr>
              <w:t>1.0</w:t>
            </w:r>
          </w:p>
        </w:tc>
        <w:tc>
          <w:tcPr>
            <w:tcW w:w="1318" w:type="dxa"/>
          </w:tcPr>
          <w:p w14:paraId="3110C3AB" w14:textId="77777777" w:rsidR="004E0146" w:rsidRPr="002C7B11" w:rsidRDefault="000527F0" w:rsidP="001C22B1">
            <w:pPr>
              <w:pStyle w:val="Table"/>
              <w:rPr>
                <w:rFonts w:ascii="Tahoma" w:hAnsi="Tahoma" w:cs="Tahoma"/>
                <w:sz w:val="22"/>
                <w:lang w:eastAsia="en-GB"/>
              </w:rPr>
            </w:pPr>
            <w:r>
              <w:rPr>
                <w:rFonts w:ascii="Tahoma" w:hAnsi="Tahoma" w:cs="Tahoma"/>
                <w:sz w:val="22"/>
                <w:lang w:eastAsia="en-GB"/>
              </w:rPr>
              <w:t>27/12/2020</w:t>
            </w:r>
          </w:p>
        </w:tc>
        <w:tc>
          <w:tcPr>
            <w:tcW w:w="4064" w:type="dxa"/>
          </w:tcPr>
          <w:p w14:paraId="6B2F4A5D" w14:textId="77777777" w:rsidR="004E0146" w:rsidRPr="002C7B11" w:rsidRDefault="000527F0" w:rsidP="001C22B1">
            <w:pPr>
              <w:pStyle w:val="Table"/>
              <w:rPr>
                <w:rFonts w:ascii="Tahoma" w:hAnsi="Tahoma" w:cs="Tahoma"/>
                <w:sz w:val="22"/>
                <w:lang w:eastAsia="en-GB"/>
              </w:rPr>
            </w:pPr>
            <w:r>
              <w:rPr>
                <w:rFonts w:ascii="Tahoma" w:hAnsi="Tahoma" w:cs="Tahoma"/>
                <w:sz w:val="22"/>
                <w:lang w:eastAsia="en-GB"/>
              </w:rPr>
              <w:t>Draft</w:t>
            </w:r>
          </w:p>
        </w:tc>
        <w:tc>
          <w:tcPr>
            <w:tcW w:w="2943" w:type="dxa"/>
            <w:tcBorders>
              <w:right w:val="single" w:sz="4" w:space="0" w:color="auto"/>
            </w:tcBorders>
          </w:tcPr>
          <w:p w14:paraId="1044CA6C" w14:textId="77777777" w:rsidR="004E0146" w:rsidRPr="002C7B11" w:rsidRDefault="000527F0" w:rsidP="001C22B1">
            <w:pPr>
              <w:pStyle w:val="Table"/>
              <w:rPr>
                <w:rFonts w:ascii="Tahoma" w:hAnsi="Tahoma" w:cs="Tahoma"/>
                <w:sz w:val="22"/>
                <w:lang w:eastAsia="en-GB"/>
              </w:rPr>
            </w:pPr>
            <w:r>
              <w:rPr>
                <w:rFonts w:ascii="Tahoma" w:hAnsi="Tahoma" w:cs="Tahoma"/>
                <w:sz w:val="22"/>
                <w:lang w:eastAsia="en-GB"/>
              </w:rPr>
              <w:t xml:space="preserve">Danilo </w:t>
            </w:r>
            <w:proofErr w:type="spellStart"/>
            <w:r>
              <w:rPr>
                <w:rFonts w:ascii="Tahoma" w:hAnsi="Tahoma" w:cs="Tahoma"/>
                <w:sz w:val="22"/>
                <w:lang w:eastAsia="en-GB"/>
              </w:rPr>
              <w:t>Đokić</w:t>
            </w:r>
            <w:proofErr w:type="spellEnd"/>
          </w:p>
        </w:tc>
      </w:tr>
      <w:tr w:rsidR="000527F0" w:rsidRPr="002C7B11" w14:paraId="6336D03D" w14:textId="77777777" w:rsidTr="004E0146">
        <w:trPr>
          <w:trHeight w:val="237"/>
          <w:jc w:val="center"/>
        </w:trPr>
        <w:tc>
          <w:tcPr>
            <w:tcW w:w="1124" w:type="dxa"/>
          </w:tcPr>
          <w:p w14:paraId="05E62E4E" w14:textId="77777777" w:rsidR="000527F0" w:rsidRPr="002C7B11" w:rsidRDefault="000527F0" w:rsidP="001C22B1">
            <w:pPr>
              <w:pStyle w:val="Table"/>
              <w:rPr>
                <w:rFonts w:ascii="Tahoma" w:hAnsi="Tahoma" w:cs="Tahoma"/>
                <w:sz w:val="22"/>
                <w:lang w:eastAsia="en-GB"/>
              </w:rPr>
            </w:pPr>
            <w:r>
              <w:rPr>
                <w:rFonts w:ascii="Tahoma" w:hAnsi="Tahoma" w:cs="Tahoma"/>
                <w:sz w:val="22"/>
                <w:lang w:eastAsia="en-GB"/>
              </w:rPr>
              <w:t>1.1</w:t>
            </w:r>
          </w:p>
        </w:tc>
        <w:tc>
          <w:tcPr>
            <w:tcW w:w="1318" w:type="dxa"/>
          </w:tcPr>
          <w:p w14:paraId="6A8B2CD7" w14:textId="77777777" w:rsidR="000527F0" w:rsidRDefault="000527F0" w:rsidP="001C22B1">
            <w:pPr>
              <w:pStyle w:val="Table"/>
              <w:rPr>
                <w:rFonts w:ascii="Tahoma" w:hAnsi="Tahoma" w:cs="Tahoma"/>
                <w:sz w:val="22"/>
                <w:lang w:eastAsia="en-GB"/>
              </w:rPr>
            </w:pPr>
            <w:r>
              <w:rPr>
                <w:rFonts w:ascii="Tahoma" w:hAnsi="Tahoma" w:cs="Tahoma"/>
                <w:sz w:val="22"/>
                <w:lang w:eastAsia="en-GB"/>
              </w:rPr>
              <w:t>29/12/2020</w:t>
            </w:r>
          </w:p>
        </w:tc>
        <w:tc>
          <w:tcPr>
            <w:tcW w:w="4064" w:type="dxa"/>
          </w:tcPr>
          <w:p w14:paraId="78443162" w14:textId="77777777" w:rsidR="000527F0" w:rsidRDefault="000527F0" w:rsidP="001C22B1">
            <w:pPr>
              <w:pStyle w:val="Table"/>
              <w:rPr>
                <w:rFonts w:ascii="Tahoma" w:hAnsi="Tahoma" w:cs="Tahoma"/>
                <w:sz w:val="22"/>
                <w:lang w:eastAsia="en-GB"/>
              </w:rPr>
            </w:pPr>
            <w:r>
              <w:rPr>
                <w:rFonts w:ascii="Tahoma" w:hAnsi="Tahoma" w:cs="Tahoma"/>
                <w:sz w:val="22"/>
                <w:lang w:eastAsia="en-GB"/>
              </w:rPr>
              <w:t>Final</w:t>
            </w:r>
          </w:p>
        </w:tc>
        <w:tc>
          <w:tcPr>
            <w:tcW w:w="2943" w:type="dxa"/>
            <w:tcBorders>
              <w:right w:val="single" w:sz="4" w:space="0" w:color="auto"/>
            </w:tcBorders>
          </w:tcPr>
          <w:p w14:paraId="6B27716A" w14:textId="77777777" w:rsidR="000527F0" w:rsidRDefault="000527F0" w:rsidP="001C22B1">
            <w:pPr>
              <w:pStyle w:val="Table"/>
              <w:rPr>
                <w:rFonts w:ascii="Tahoma" w:hAnsi="Tahoma" w:cs="Tahoma"/>
                <w:sz w:val="22"/>
                <w:lang w:eastAsia="en-GB"/>
              </w:rPr>
            </w:pPr>
            <w:r>
              <w:rPr>
                <w:rFonts w:ascii="Tahoma" w:hAnsi="Tahoma" w:cs="Tahoma"/>
                <w:sz w:val="22"/>
                <w:lang w:eastAsia="en-GB"/>
              </w:rPr>
              <w:t xml:space="preserve">Danilo </w:t>
            </w:r>
            <w:proofErr w:type="spellStart"/>
            <w:r>
              <w:rPr>
                <w:rFonts w:ascii="Tahoma" w:hAnsi="Tahoma" w:cs="Tahoma"/>
                <w:sz w:val="22"/>
                <w:lang w:eastAsia="en-GB"/>
              </w:rPr>
              <w:t>Đokić</w:t>
            </w:r>
            <w:proofErr w:type="spellEnd"/>
            <w:r>
              <w:rPr>
                <w:rFonts w:ascii="Tahoma" w:hAnsi="Tahoma" w:cs="Tahoma"/>
                <w:sz w:val="22"/>
                <w:lang w:eastAsia="en-GB"/>
              </w:rPr>
              <w:t xml:space="preserve"> and Bojan Matkovski</w:t>
            </w:r>
          </w:p>
        </w:tc>
      </w:tr>
    </w:tbl>
    <w:p w14:paraId="48DFA12E" w14:textId="77777777" w:rsidR="004E0146" w:rsidRPr="002C7B11" w:rsidRDefault="004E0146" w:rsidP="00DF34EB">
      <w:pPr>
        <w:spacing w:after="0"/>
        <w:jc w:val="left"/>
        <w:rPr>
          <w:rFonts w:ascii="Tahoma" w:hAnsi="Tahoma" w:cs="Tahoma"/>
          <w:bCs/>
          <w:sz w:val="22"/>
          <w:lang w:eastAsia="de-DE"/>
        </w:rPr>
      </w:pPr>
    </w:p>
    <w:p w14:paraId="46374690" w14:textId="77777777" w:rsidR="004E0146" w:rsidRPr="002C7B11" w:rsidRDefault="004E0146" w:rsidP="00DF34EB">
      <w:pPr>
        <w:spacing w:after="0"/>
        <w:jc w:val="left"/>
        <w:rPr>
          <w:rFonts w:ascii="Tahoma" w:hAnsi="Tahoma" w:cs="Tahoma"/>
          <w:bCs/>
          <w:sz w:val="22"/>
          <w:lang w:eastAsia="de-DE"/>
        </w:rPr>
      </w:pPr>
    </w:p>
    <w:p w14:paraId="519AEEE2" w14:textId="77777777" w:rsidR="00DF34EB" w:rsidRPr="002C7B11" w:rsidRDefault="00DF34EB" w:rsidP="00DF34EB">
      <w:pPr>
        <w:rPr>
          <w:rFonts w:ascii="Tahoma" w:hAnsi="Tahoma" w:cs="Tahoma"/>
          <w:b/>
          <w:i/>
          <w:sz w:val="22"/>
          <w:lang w:val="en-US"/>
        </w:rPr>
      </w:pPr>
      <w:r w:rsidRPr="002C7B11">
        <w:rPr>
          <w:rFonts w:ascii="Tahoma" w:hAnsi="Tahoma" w:cs="Tahoma"/>
          <w:b/>
          <w:i/>
          <w:sz w:val="22"/>
          <w:lang w:val="en-US"/>
        </w:rPr>
        <w:t>DISCLAIMER</w:t>
      </w:r>
    </w:p>
    <w:p w14:paraId="3FCB3582" w14:textId="77777777" w:rsidR="00465EEC" w:rsidRDefault="00DF34EB">
      <w:pPr>
        <w:rPr>
          <w:rFonts w:ascii="Tahoma" w:hAnsi="Tahoma" w:cs="Tahoma"/>
          <w:i/>
          <w:sz w:val="22"/>
          <w:lang w:val="en-US"/>
        </w:rPr>
      </w:pPr>
      <w:r w:rsidRPr="002C7B11">
        <w:rPr>
          <w:rFonts w:ascii="Tahoma" w:hAnsi="Tahoma" w:cs="Tahoma"/>
          <w:i/>
          <w:sz w:val="22"/>
          <w:lang w:val="en-US"/>
        </w:rPr>
        <w:t>The European Commission’s support for the production of this publication does not constitute an endorsement of the contents, which reflects the views only of the authors, and the Commission cannot be held responsible for any use which may be made of the information contained therein.</w:t>
      </w:r>
    </w:p>
    <w:sdt>
      <w:sdtPr>
        <w:rPr>
          <w:rFonts w:asciiTheme="minorHAnsi" w:eastAsiaTheme="minorHAnsi" w:hAnsiTheme="minorHAnsi" w:cstheme="minorBidi"/>
          <w:b/>
          <w:noProof/>
          <w:color w:val="000000"/>
          <w:sz w:val="24"/>
          <w:szCs w:val="22"/>
          <w:lang w:val="sr-Latn-RS"/>
        </w:rPr>
        <w:id w:val="1598132188"/>
        <w:docPartObj>
          <w:docPartGallery w:val="Table of Contents"/>
          <w:docPartUnique/>
        </w:docPartObj>
      </w:sdtPr>
      <w:sdtEndPr>
        <w:rPr>
          <w:rFonts w:ascii="Tahoma" w:eastAsia="Calibri" w:hAnsi="Tahoma" w:cs="Tahoma"/>
          <w:b w:val="0"/>
          <w:bCs/>
          <w:noProof w:val="0"/>
          <w:lang w:val="en-GB"/>
        </w:rPr>
      </w:sdtEndPr>
      <w:sdtContent>
        <w:p w14:paraId="71D09B28" w14:textId="77777777" w:rsidR="005E7CFC" w:rsidRDefault="005E7CFC" w:rsidP="005E7CFC">
          <w:pPr>
            <w:pStyle w:val="TOCHeading"/>
            <w:rPr>
              <w:rFonts w:ascii="Tahoma" w:hAnsi="Tahoma" w:cs="Tahoma"/>
            </w:rPr>
          </w:pPr>
          <w:r w:rsidRPr="005E7CFC">
            <w:rPr>
              <w:rFonts w:ascii="Tahoma" w:hAnsi="Tahoma" w:cs="Tahoma"/>
            </w:rPr>
            <w:t>Content</w:t>
          </w:r>
        </w:p>
        <w:p w14:paraId="6ADD530D" w14:textId="77777777" w:rsidR="005E7CFC" w:rsidRPr="005E7CFC" w:rsidRDefault="005E7CFC" w:rsidP="005E7CFC"/>
        <w:p w14:paraId="47C80DF0" w14:textId="77777777" w:rsidR="000123AD" w:rsidRDefault="005E7CFC">
          <w:pPr>
            <w:pStyle w:val="TOC1"/>
            <w:tabs>
              <w:tab w:val="right" w:leader="dot" w:pos="9628"/>
            </w:tabs>
            <w:rPr>
              <w:rFonts w:eastAsiaTheme="minorEastAsia" w:cstheme="minorBidi"/>
              <w:noProof/>
              <w:color w:val="auto"/>
              <w:sz w:val="22"/>
              <w:lang w:val="sr-Latn-RS" w:eastAsia="sr-Latn-RS"/>
            </w:rPr>
          </w:pPr>
          <w:r w:rsidRPr="005E7CFC">
            <w:rPr>
              <w:rFonts w:ascii="Tahoma" w:hAnsi="Tahoma" w:cs="Tahoma"/>
              <w:b/>
              <w:bCs/>
            </w:rPr>
            <w:fldChar w:fldCharType="begin"/>
          </w:r>
          <w:r w:rsidRPr="005E7CFC">
            <w:rPr>
              <w:rFonts w:ascii="Tahoma" w:hAnsi="Tahoma" w:cs="Tahoma"/>
              <w:b/>
              <w:bCs/>
            </w:rPr>
            <w:instrText xml:space="preserve"> TOC \o "1-3" \h \z \u </w:instrText>
          </w:r>
          <w:r w:rsidRPr="005E7CFC">
            <w:rPr>
              <w:rFonts w:ascii="Tahoma" w:hAnsi="Tahoma" w:cs="Tahoma"/>
              <w:b/>
              <w:bCs/>
            </w:rPr>
            <w:fldChar w:fldCharType="separate"/>
          </w:r>
          <w:hyperlink w:anchor="_Toc60140814" w:history="1">
            <w:r w:rsidR="000123AD" w:rsidRPr="00BC5C40">
              <w:rPr>
                <w:rStyle w:val="Hyperlink"/>
                <w:rFonts w:ascii="Tahoma" w:hAnsi="Tahoma" w:cs="Tahoma"/>
                <w:noProof/>
              </w:rPr>
              <w:t>LIST OF ACRONYMS</w:t>
            </w:r>
            <w:r w:rsidR="000123AD">
              <w:rPr>
                <w:noProof/>
                <w:webHidden/>
              </w:rPr>
              <w:tab/>
            </w:r>
            <w:r w:rsidR="000123AD">
              <w:rPr>
                <w:noProof/>
                <w:webHidden/>
              </w:rPr>
              <w:fldChar w:fldCharType="begin"/>
            </w:r>
            <w:r w:rsidR="000123AD">
              <w:rPr>
                <w:noProof/>
                <w:webHidden/>
              </w:rPr>
              <w:instrText xml:space="preserve"> PAGEREF _Toc60140814 \h </w:instrText>
            </w:r>
            <w:r w:rsidR="000123AD">
              <w:rPr>
                <w:noProof/>
                <w:webHidden/>
              </w:rPr>
            </w:r>
            <w:r w:rsidR="000123AD">
              <w:rPr>
                <w:noProof/>
                <w:webHidden/>
              </w:rPr>
              <w:fldChar w:fldCharType="separate"/>
            </w:r>
            <w:r w:rsidR="000123AD">
              <w:rPr>
                <w:noProof/>
                <w:webHidden/>
              </w:rPr>
              <w:t>- 4 -</w:t>
            </w:r>
            <w:r w:rsidR="000123AD">
              <w:rPr>
                <w:noProof/>
                <w:webHidden/>
              </w:rPr>
              <w:fldChar w:fldCharType="end"/>
            </w:r>
          </w:hyperlink>
        </w:p>
        <w:p w14:paraId="60CB7F89" w14:textId="77777777" w:rsidR="000123AD" w:rsidRDefault="000123AD">
          <w:pPr>
            <w:pStyle w:val="TOC1"/>
            <w:tabs>
              <w:tab w:val="right" w:leader="dot" w:pos="9628"/>
            </w:tabs>
            <w:rPr>
              <w:rFonts w:eastAsiaTheme="minorEastAsia" w:cstheme="minorBidi"/>
              <w:noProof/>
              <w:color w:val="auto"/>
              <w:sz w:val="22"/>
              <w:lang w:val="sr-Latn-RS" w:eastAsia="sr-Latn-RS"/>
            </w:rPr>
          </w:pPr>
          <w:hyperlink w:anchor="_Toc60140815" w:history="1">
            <w:r w:rsidRPr="00BC5C40">
              <w:rPr>
                <w:rStyle w:val="Hyperlink"/>
                <w:rFonts w:ascii="Tahoma" w:hAnsi="Tahoma" w:cs="Tahoma"/>
                <w:noProof/>
              </w:rPr>
              <w:t>INTRODUCTION</w:t>
            </w:r>
            <w:r>
              <w:rPr>
                <w:noProof/>
                <w:webHidden/>
              </w:rPr>
              <w:tab/>
            </w:r>
            <w:r>
              <w:rPr>
                <w:noProof/>
                <w:webHidden/>
              </w:rPr>
              <w:fldChar w:fldCharType="begin"/>
            </w:r>
            <w:r>
              <w:rPr>
                <w:noProof/>
                <w:webHidden/>
              </w:rPr>
              <w:instrText xml:space="preserve"> PAGEREF _Toc60140815 \h </w:instrText>
            </w:r>
            <w:r>
              <w:rPr>
                <w:noProof/>
                <w:webHidden/>
              </w:rPr>
            </w:r>
            <w:r>
              <w:rPr>
                <w:noProof/>
                <w:webHidden/>
              </w:rPr>
              <w:fldChar w:fldCharType="separate"/>
            </w:r>
            <w:r>
              <w:rPr>
                <w:noProof/>
                <w:webHidden/>
              </w:rPr>
              <w:t>- 5 -</w:t>
            </w:r>
            <w:r>
              <w:rPr>
                <w:noProof/>
                <w:webHidden/>
              </w:rPr>
              <w:fldChar w:fldCharType="end"/>
            </w:r>
          </w:hyperlink>
        </w:p>
        <w:p w14:paraId="79E89251" w14:textId="77777777" w:rsidR="000123AD" w:rsidRDefault="000123AD">
          <w:pPr>
            <w:pStyle w:val="TOC1"/>
            <w:tabs>
              <w:tab w:val="right" w:leader="dot" w:pos="9628"/>
            </w:tabs>
            <w:rPr>
              <w:rFonts w:eastAsiaTheme="minorEastAsia" w:cstheme="minorBidi"/>
              <w:noProof/>
              <w:color w:val="auto"/>
              <w:sz w:val="22"/>
              <w:lang w:val="sr-Latn-RS" w:eastAsia="sr-Latn-RS"/>
            </w:rPr>
          </w:pPr>
          <w:hyperlink w:anchor="_Toc60140816" w:history="1">
            <w:r w:rsidRPr="00BC5C40">
              <w:rPr>
                <w:rStyle w:val="Hyperlink"/>
                <w:rFonts w:ascii="Tahoma" w:hAnsi="Tahoma" w:cs="Tahoma"/>
                <w:noProof/>
              </w:rPr>
              <w:t>QUALITY EXPECTATIONS</w:t>
            </w:r>
            <w:r>
              <w:rPr>
                <w:noProof/>
                <w:webHidden/>
              </w:rPr>
              <w:tab/>
            </w:r>
            <w:r>
              <w:rPr>
                <w:noProof/>
                <w:webHidden/>
              </w:rPr>
              <w:fldChar w:fldCharType="begin"/>
            </w:r>
            <w:r>
              <w:rPr>
                <w:noProof/>
                <w:webHidden/>
              </w:rPr>
              <w:instrText xml:space="preserve"> PAGEREF _Toc60140816 \h </w:instrText>
            </w:r>
            <w:r>
              <w:rPr>
                <w:noProof/>
                <w:webHidden/>
              </w:rPr>
            </w:r>
            <w:r>
              <w:rPr>
                <w:noProof/>
                <w:webHidden/>
              </w:rPr>
              <w:fldChar w:fldCharType="separate"/>
            </w:r>
            <w:r>
              <w:rPr>
                <w:noProof/>
                <w:webHidden/>
              </w:rPr>
              <w:t>- 6 -</w:t>
            </w:r>
            <w:r>
              <w:rPr>
                <w:noProof/>
                <w:webHidden/>
              </w:rPr>
              <w:fldChar w:fldCharType="end"/>
            </w:r>
          </w:hyperlink>
        </w:p>
        <w:p w14:paraId="6A422EAD" w14:textId="77777777" w:rsidR="000123AD" w:rsidRDefault="000123AD">
          <w:pPr>
            <w:pStyle w:val="TOC2"/>
            <w:tabs>
              <w:tab w:val="right" w:leader="dot" w:pos="9628"/>
            </w:tabs>
            <w:rPr>
              <w:rFonts w:eastAsiaTheme="minorEastAsia" w:cstheme="minorBidi"/>
              <w:noProof/>
              <w:color w:val="auto"/>
              <w:sz w:val="22"/>
              <w:lang w:val="sr-Latn-RS" w:eastAsia="sr-Latn-RS"/>
            </w:rPr>
          </w:pPr>
          <w:hyperlink w:anchor="_Toc60140817" w:history="1">
            <w:r w:rsidRPr="00BC5C40">
              <w:rPr>
                <w:rStyle w:val="Hyperlink"/>
                <w:rFonts w:ascii="Tahoma" w:hAnsi="Tahoma" w:cs="Tahoma"/>
                <w:noProof/>
              </w:rPr>
              <w:t>Quality of the project implementation</w:t>
            </w:r>
            <w:r>
              <w:rPr>
                <w:noProof/>
                <w:webHidden/>
              </w:rPr>
              <w:tab/>
            </w:r>
            <w:r>
              <w:rPr>
                <w:noProof/>
                <w:webHidden/>
              </w:rPr>
              <w:fldChar w:fldCharType="begin"/>
            </w:r>
            <w:r>
              <w:rPr>
                <w:noProof/>
                <w:webHidden/>
              </w:rPr>
              <w:instrText xml:space="preserve"> PAGEREF _Toc60140817 \h </w:instrText>
            </w:r>
            <w:r>
              <w:rPr>
                <w:noProof/>
                <w:webHidden/>
              </w:rPr>
            </w:r>
            <w:r>
              <w:rPr>
                <w:noProof/>
                <w:webHidden/>
              </w:rPr>
              <w:fldChar w:fldCharType="separate"/>
            </w:r>
            <w:r>
              <w:rPr>
                <w:noProof/>
                <w:webHidden/>
              </w:rPr>
              <w:t>- 6 -</w:t>
            </w:r>
            <w:r>
              <w:rPr>
                <w:noProof/>
                <w:webHidden/>
              </w:rPr>
              <w:fldChar w:fldCharType="end"/>
            </w:r>
          </w:hyperlink>
        </w:p>
        <w:p w14:paraId="0805896E" w14:textId="77777777" w:rsidR="000123AD" w:rsidRDefault="000123AD">
          <w:pPr>
            <w:pStyle w:val="TOC2"/>
            <w:tabs>
              <w:tab w:val="right" w:leader="dot" w:pos="9628"/>
            </w:tabs>
            <w:rPr>
              <w:rFonts w:eastAsiaTheme="minorEastAsia" w:cstheme="minorBidi"/>
              <w:noProof/>
              <w:color w:val="auto"/>
              <w:sz w:val="22"/>
              <w:lang w:val="sr-Latn-RS" w:eastAsia="sr-Latn-RS"/>
            </w:rPr>
          </w:pPr>
          <w:hyperlink w:anchor="_Toc60140818" w:history="1">
            <w:r w:rsidRPr="00BC5C40">
              <w:rPr>
                <w:rStyle w:val="Hyperlink"/>
                <w:rFonts w:ascii="Tahoma" w:hAnsi="Tahoma" w:cs="Tahoma"/>
                <w:noProof/>
              </w:rPr>
              <w:t>Quality of project deliverables</w:t>
            </w:r>
            <w:r>
              <w:rPr>
                <w:noProof/>
                <w:webHidden/>
              </w:rPr>
              <w:tab/>
            </w:r>
            <w:r>
              <w:rPr>
                <w:noProof/>
                <w:webHidden/>
              </w:rPr>
              <w:fldChar w:fldCharType="begin"/>
            </w:r>
            <w:r>
              <w:rPr>
                <w:noProof/>
                <w:webHidden/>
              </w:rPr>
              <w:instrText xml:space="preserve"> PAGEREF _Toc60140818 \h </w:instrText>
            </w:r>
            <w:r>
              <w:rPr>
                <w:noProof/>
                <w:webHidden/>
              </w:rPr>
            </w:r>
            <w:r>
              <w:rPr>
                <w:noProof/>
                <w:webHidden/>
              </w:rPr>
              <w:fldChar w:fldCharType="separate"/>
            </w:r>
            <w:r>
              <w:rPr>
                <w:noProof/>
                <w:webHidden/>
              </w:rPr>
              <w:t>- 6 -</w:t>
            </w:r>
            <w:r>
              <w:rPr>
                <w:noProof/>
                <w:webHidden/>
              </w:rPr>
              <w:fldChar w:fldCharType="end"/>
            </w:r>
          </w:hyperlink>
        </w:p>
        <w:p w14:paraId="5775E79F" w14:textId="77777777" w:rsidR="000123AD" w:rsidRDefault="000123AD">
          <w:pPr>
            <w:pStyle w:val="TOC2"/>
            <w:tabs>
              <w:tab w:val="right" w:leader="dot" w:pos="9628"/>
            </w:tabs>
            <w:rPr>
              <w:rFonts w:eastAsiaTheme="minorEastAsia" w:cstheme="minorBidi"/>
              <w:noProof/>
              <w:color w:val="auto"/>
              <w:sz w:val="22"/>
              <w:lang w:val="sr-Latn-RS" w:eastAsia="sr-Latn-RS"/>
            </w:rPr>
          </w:pPr>
          <w:hyperlink w:anchor="_Toc60140819" w:history="1">
            <w:r w:rsidRPr="00BC5C40">
              <w:rPr>
                <w:rStyle w:val="Hyperlink"/>
                <w:rFonts w:ascii="Tahoma" w:hAnsi="Tahoma" w:cs="Tahoma"/>
                <w:noProof/>
              </w:rPr>
              <w:t>Quality of Project Management</w:t>
            </w:r>
            <w:r>
              <w:rPr>
                <w:noProof/>
                <w:webHidden/>
              </w:rPr>
              <w:tab/>
            </w:r>
            <w:r>
              <w:rPr>
                <w:noProof/>
                <w:webHidden/>
              </w:rPr>
              <w:fldChar w:fldCharType="begin"/>
            </w:r>
            <w:r>
              <w:rPr>
                <w:noProof/>
                <w:webHidden/>
              </w:rPr>
              <w:instrText xml:space="preserve"> PAGEREF _Toc60140819 \h </w:instrText>
            </w:r>
            <w:r>
              <w:rPr>
                <w:noProof/>
                <w:webHidden/>
              </w:rPr>
            </w:r>
            <w:r>
              <w:rPr>
                <w:noProof/>
                <w:webHidden/>
              </w:rPr>
              <w:fldChar w:fldCharType="separate"/>
            </w:r>
            <w:r>
              <w:rPr>
                <w:noProof/>
                <w:webHidden/>
              </w:rPr>
              <w:t>- 9 -</w:t>
            </w:r>
            <w:r>
              <w:rPr>
                <w:noProof/>
                <w:webHidden/>
              </w:rPr>
              <w:fldChar w:fldCharType="end"/>
            </w:r>
          </w:hyperlink>
        </w:p>
        <w:p w14:paraId="6143B479" w14:textId="77777777" w:rsidR="000123AD" w:rsidRDefault="000123AD">
          <w:pPr>
            <w:pStyle w:val="TOC2"/>
            <w:tabs>
              <w:tab w:val="right" w:leader="dot" w:pos="9628"/>
            </w:tabs>
            <w:rPr>
              <w:rFonts w:eastAsiaTheme="minorEastAsia" w:cstheme="minorBidi"/>
              <w:noProof/>
              <w:color w:val="auto"/>
              <w:sz w:val="22"/>
              <w:lang w:val="sr-Latn-RS" w:eastAsia="sr-Latn-RS"/>
            </w:rPr>
          </w:pPr>
          <w:hyperlink w:anchor="_Toc60140820" w:history="1">
            <w:r w:rsidRPr="00BC5C40">
              <w:rPr>
                <w:rStyle w:val="Hyperlink"/>
                <w:rFonts w:ascii="Tahoma" w:hAnsi="Tahoma" w:cs="Tahoma"/>
                <w:noProof/>
              </w:rPr>
              <w:t>General Project Guidelines</w:t>
            </w:r>
            <w:r>
              <w:rPr>
                <w:noProof/>
                <w:webHidden/>
              </w:rPr>
              <w:tab/>
            </w:r>
            <w:r>
              <w:rPr>
                <w:noProof/>
                <w:webHidden/>
              </w:rPr>
              <w:fldChar w:fldCharType="begin"/>
            </w:r>
            <w:r>
              <w:rPr>
                <w:noProof/>
                <w:webHidden/>
              </w:rPr>
              <w:instrText xml:space="preserve"> PAGEREF _Toc60140820 \h </w:instrText>
            </w:r>
            <w:r>
              <w:rPr>
                <w:noProof/>
                <w:webHidden/>
              </w:rPr>
            </w:r>
            <w:r>
              <w:rPr>
                <w:noProof/>
                <w:webHidden/>
              </w:rPr>
              <w:fldChar w:fldCharType="separate"/>
            </w:r>
            <w:r>
              <w:rPr>
                <w:noProof/>
                <w:webHidden/>
              </w:rPr>
              <w:t>- 10 -</w:t>
            </w:r>
            <w:r>
              <w:rPr>
                <w:noProof/>
                <w:webHidden/>
              </w:rPr>
              <w:fldChar w:fldCharType="end"/>
            </w:r>
          </w:hyperlink>
        </w:p>
        <w:p w14:paraId="7D6F6D81" w14:textId="77777777" w:rsidR="000123AD" w:rsidRDefault="000123AD">
          <w:pPr>
            <w:pStyle w:val="TOC1"/>
            <w:tabs>
              <w:tab w:val="right" w:leader="dot" w:pos="9628"/>
            </w:tabs>
            <w:rPr>
              <w:rFonts w:eastAsiaTheme="minorEastAsia" w:cstheme="minorBidi"/>
              <w:noProof/>
              <w:color w:val="auto"/>
              <w:sz w:val="22"/>
              <w:lang w:val="sr-Latn-RS" w:eastAsia="sr-Latn-RS"/>
            </w:rPr>
          </w:pPr>
          <w:hyperlink w:anchor="_Toc60140821" w:history="1">
            <w:r w:rsidRPr="00BC5C40">
              <w:rPr>
                <w:rStyle w:val="Hyperlink"/>
                <w:rFonts w:ascii="Tahoma" w:hAnsi="Tahoma" w:cs="Tahoma"/>
                <w:noProof/>
              </w:rPr>
              <w:t>INTERNAL QUALITY CONTROL AND MONITORING</w:t>
            </w:r>
            <w:r>
              <w:rPr>
                <w:noProof/>
                <w:webHidden/>
              </w:rPr>
              <w:tab/>
            </w:r>
            <w:r>
              <w:rPr>
                <w:noProof/>
                <w:webHidden/>
              </w:rPr>
              <w:fldChar w:fldCharType="begin"/>
            </w:r>
            <w:r>
              <w:rPr>
                <w:noProof/>
                <w:webHidden/>
              </w:rPr>
              <w:instrText xml:space="preserve"> PAGEREF _Toc60140821 \h </w:instrText>
            </w:r>
            <w:r>
              <w:rPr>
                <w:noProof/>
                <w:webHidden/>
              </w:rPr>
            </w:r>
            <w:r>
              <w:rPr>
                <w:noProof/>
                <w:webHidden/>
              </w:rPr>
              <w:fldChar w:fldCharType="separate"/>
            </w:r>
            <w:r>
              <w:rPr>
                <w:noProof/>
                <w:webHidden/>
              </w:rPr>
              <w:t>- 11 -</w:t>
            </w:r>
            <w:r>
              <w:rPr>
                <w:noProof/>
                <w:webHidden/>
              </w:rPr>
              <w:fldChar w:fldCharType="end"/>
            </w:r>
          </w:hyperlink>
        </w:p>
        <w:p w14:paraId="36C8EF1E" w14:textId="77777777" w:rsidR="000123AD" w:rsidRDefault="000123AD">
          <w:pPr>
            <w:pStyle w:val="TOC1"/>
            <w:tabs>
              <w:tab w:val="right" w:leader="dot" w:pos="9628"/>
            </w:tabs>
            <w:rPr>
              <w:rFonts w:eastAsiaTheme="minorEastAsia" w:cstheme="minorBidi"/>
              <w:noProof/>
              <w:color w:val="auto"/>
              <w:sz w:val="22"/>
              <w:lang w:val="sr-Latn-RS" w:eastAsia="sr-Latn-RS"/>
            </w:rPr>
          </w:pPr>
          <w:hyperlink w:anchor="_Toc60140822" w:history="1">
            <w:r w:rsidRPr="00BC5C40">
              <w:rPr>
                <w:rStyle w:val="Hyperlink"/>
                <w:rFonts w:ascii="Tahoma" w:hAnsi="Tahoma" w:cs="Tahoma"/>
                <w:noProof/>
              </w:rPr>
              <w:t>EXTERNAL EVALUATION</w:t>
            </w:r>
            <w:r>
              <w:rPr>
                <w:noProof/>
                <w:webHidden/>
              </w:rPr>
              <w:tab/>
            </w:r>
            <w:r>
              <w:rPr>
                <w:noProof/>
                <w:webHidden/>
              </w:rPr>
              <w:fldChar w:fldCharType="begin"/>
            </w:r>
            <w:r>
              <w:rPr>
                <w:noProof/>
                <w:webHidden/>
              </w:rPr>
              <w:instrText xml:space="preserve"> PAGEREF _Toc60140822 \h </w:instrText>
            </w:r>
            <w:r>
              <w:rPr>
                <w:noProof/>
                <w:webHidden/>
              </w:rPr>
            </w:r>
            <w:r>
              <w:rPr>
                <w:noProof/>
                <w:webHidden/>
              </w:rPr>
              <w:fldChar w:fldCharType="separate"/>
            </w:r>
            <w:r>
              <w:rPr>
                <w:noProof/>
                <w:webHidden/>
              </w:rPr>
              <w:t>- 12 -</w:t>
            </w:r>
            <w:r>
              <w:rPr>
                <w:noProof/>
                <w:webHidden/>
              </w:rPr>
              <w:fldChar w:fldCharType="end"/>
            </w:r>
          </w:hyperlink>
        </w:p>
        <w:p w14:paraId="558A121C" w14:textId="77777777" w:rsidR="000123AD" w:rsidRDefault="000123AD">
          <w:pPr>
            <w:pStyle w:val="TOC1"/>
            <w:tabs>
              <w:tab w:val="right" w:leader="dot" w:pos="9628"/>
            </w:tabs>
            <w:rPr>
              <w:rFonts w:eastAsiaTheme="minorEastAsia" w:cstheme="minorBidi"/>
              <w:noProof/>
              <w:color w:val="auto"/>
              <w:sz w:val="22"/>
              <w:lang w:val="sr-Latn-RS" w:eastAsia="sr-Latn-RS"/>
            </w:rPr>
          </w:pPr>
          <w:hyperlink w:anchor="_Toc60140823" w:history="1">
            <w:r w:rsidRPr="00BC5C40">
              <w:rPr>
                <w:rStyle w:val="Hyperlink"/>
                <w:rFonts w:ascii="Tahoma" w:hAnsi="Tahoma" w:cs="Tahoma"/>
                <w:noProof/>
              </w:rPr>
              <w:t>APPENDIX 1. THE QUALITY INDICATOR</w:t>
            </w:r>
            <w:r>
              <w:rPr>
                <w:noProof/>
                <w:webHidden/>
              </w:rPr>
              <w:tab/>
            </w:r>
            <w:r>
              <w:rPr>
                <w:noProof/>
                <w:webHidden/>
              </w:rPr>
              <w:fldChar w:fldCharType="begin"/>
            </w:r>
            <w:r>
              <w:rPr>
                <w:noProof/>
                <w:webHidden/>
              </w:rPr>
              <w:instrText xml:space="preserve"> PAGEREF _Toc60140823 \h </w:instrText>
            </w:r>
            <w:r>
              <w:rPr>
                <w:noProof/>
                <w:webHidden/>
              </w:rPr>
            </w:r>
            <w:r>
              <w:rPr>
                <w:noProof/>
                <w:webHidden/>
              </w:rPr>
              <w:fldChar w:fldCharType="separate"/>
            </w:r>
            <w:r>
              <w:rPr>
                <w:noProof/>
                <w:webHidden/>
              </w:rPr>
              <w:t>- 13 -</w:t>
            </w:r>
            <w:r>
              <w:rPr>
                <w:noProof/>
                <w:webHidden/>
              </w:rPr>
              <w:fldChar w:fldCharType="end"/>
            </w:r>
          </w:hyperlink>
        </w:p>
        <w:p w14:paraId="2CE5AF90" w14:textId="77777777" w:rsidR="005E7CFC" w:rsidRPr="005E7CFC" w:rsidRDefault="005E7CFC" w:rsidP="005E7CFC">
          <w:pPr>
            <w:rPr>
              <w:rFonts w:ascii="Tahoma" w:hAnsi="Tahoma" w:cs="Tahoma"/>
            </w:rPr>
          </w:pPr>
          <w:r w:rsidRPr="005E7CFC">
            <w:rPr>
              <w:rFonts w:ascii="Tahoma" w:hAnsi="Tahoma" w:cs="Tahoma"/>
              <w:b/>
              <w:bCs/>
            </w:rPr>
            <w:fldChar w:fldCharType="end"/>
          </w:r>
        </w:p>
      </w:sdtContent>
    </w:sdt>
    <w:p w14:paraId="028CF6AA" w14:textId="77777777" w:rsidR="005E7CFC" w:rsidRPr="005E7CFC" w:rsidRDefault="005E7CFC" w:rsidP="005E7CFC">
      <w:pPr>
        <w:rPr>
          <w:rFonts w:ascii="Tahoma" w:hAnsi="Tahoma" w:cs="Tahoma"/>
        </w:rPr>
      </w:pPr>
    </w:p>
    <w:p w14:paraId="74DF98F1" w14:textId="77777777" w:rsidR="005E7CFC" w:rsidRPr="005E7CFC" w:rsidRDefault="005E7CFC" w:rsidP="005E7CFC">
      <w:pPr>
        <w:rPr>
          <w:rFonts w:ascii="Tahoma" w:hAnsi="Tahoma" w:cs="Tahoma"/>
        </w:rPr>
      </w:pPr>
    </w:p>
    <w:p w14:paraId="40FB56CE" w14:textId="77777777" w:rsidR="005E7CFC" w:rsidRPr="005E7CFC" w:rsidRDefault="005E7CFC" w:rsidP="005E7CFC">
      <w:pPr>
        <w:rPr>
          <w:rFonts w:ascii="Tahoma" w:hAnsi="Tahoma" w:cs="Tahoma"/>
        </w:rPr>
      </w:pPr>
    </w:p>
    <w:p w14:paraId="053DF3FB" w14:textId="77777777" w:rsidR="005E7CFC" w:rsidRPr="005E7CFC" w:rsidRDefault="005E7CFC" w:rsidP="005E7CFC">
      <w:pPr>
        <w:rPr>
          <w:rFonts w:ascii="Tahoma" w:hAnsi="Tahoma" w:cs="Tahoma"/>
        </w:rPr>
      </w:pPr>
    </w:p>
    <w:p w14:paraId="34C5A12D" w14:textId="77777777" w:rsidR="005E7CFC" w:rsidRPr="005E7CFC" w:rsidRDefault="005E7CFC" w:rsidP="005E7CFC">
      <w:pPr>
        <w:rPr>
          <w:rFonts w:ascii="Tahoma" w:hAnsi="Tahoma" w:cs="Tahoma"/>
        </w:rPr>
      </w:pPr>
    </w:p>
    <w:p w14:paraId="1CC50FA5" w14:textId="77777777" w:rsidR="005E7CFC" w:rsidRPr="005E7CFC" w:rsidRDefault="005E7CFC" w:rsidP="005E7CFC">
      <w:pPr>
        <w:rPr>
          <w:rFonts w:ascii="Tahoma" w:hAnsi="Tahoma" w:cs="Tahoma"/>
        </w:rPr>
      </w:pPr>
    </w:p>
    <w:p w14:paraId="4EF5EDAE" w14:textId="77777777" w:rsidR="005E7CFC" w:rsidRPr="005E7CFC" w:rsidRDefault="005E7CFC" w:rsidP="005E7CFC">
      <w:pPr>
        <w:rPr>
          <w:rFonts w:ascii="Tahoma" w:hAnsi="Tahoma" w:cs="Tahoma"/>
        </w:rPr>
      </w:pPr>
    </w:p>
    <w:p w14:paraId="4BAC03A7" w14:textId="77777777" w:rsidR="005E7CFC" w:rsidRPr="005E7CFC" w:rsidRDefault="005E7CFC" w:rsidP="005E7CFC">
      <w:pPr>
        <w:rPr>
          <w:rFonts w:ascii="Tahoma" w:hAnsi="Tahoma" w:cs="Tahoma"/>
        </w:rPr>
      </w:pPr>
    </w:p>
    <w:p w14:paraId="2114F689" w14:textId="77777777" w:rsidR="005E7CFC" w:rsidRPr="005E7CFC" w:rsidRDefault="005E7CFC" w:rsidP="005E7CFC">
      <w:pPr>
        <w:rPr>
          <w:rFonts w:ascii="Tahoma" w:hAnsi="Tahoma" w:cs="Tahoma"/>
        </w:rPr>
      </w:pPr>
    </w:p>
    <w:p w14:paraId="3C42A995" w14:textId="77777777" w:rsidR="005E7CFC" w:rsidRPr="005E7CFC" w:rsidRDefault="005E7CFC" w:rsidP="005E7CFC">
      <w:pPr>
        <w:rPr>
          <w:rFonts w:ascii="Tahoma" w:hAnsi="Tahoma" w:cs="Tahoma"/>
        </w:rPr>
      </w:pPr>
    </w:p>
    <w:p w14:paraId="64707B5D" w14:textId="77777777" w:rsidR="005E7CFC" w:rsidRPr="005E7CFC" w:rsidRDefault="005E7CFC" w:rsidP="005E7CFC">
      <w:pPr>
        <w:rPr>
          <w:rFonts w:ascii="Tahoma" w:hAnsi="Tahoma" w:cs="Tahoma"/>
        </w:rPr>
      </w:pPr>
    </w:p>
    <w:p w14:paraId="4A398E81" w14:textId="77777777" w:rsidR="005E7CFC" w:rsidRPr="005E7CFC" w:rsidRDefault="005E7CFC" w:rsidP="005E7CFC">
      <w:pPr>
        <w:rPr>
          <w:rFonts w:ascii="Tahoma" w:hAnsi="Tahoma" w:cs="Tahoma"/>
        </w:rPr>
      </w:pPr>
    </w:p>
    <w:p w14:paraId="1D1CBE09" w14:textId="77777777" w:rsidR="005E7CFC" w:rsidRPr="005E7CFC" w:rsidRDefault="005E7CFC" w:rsidP="005E7CFC">
      <w:pPr>
        <w:rPr>
          <w:rFonts w:ascii="Tahoma" w:hAnsi="Tahoma" w:cs="Tahoma"/>
        </w:rPr>
      </w:pPr>
    </w:p>
    <w:p w14:paraId="72B32A92" w14:textId="77777777" w:rsidR="005E7CFC" w:rsidRDefault="005E7CFC" w:rsidP="005E7CFC">
      <w:pPr>
        <w:rPr>
          <w:rFonts w:ascii="Tahoma" w:hAnsi="Tahoma" w:cs="Tahoma"/>
        </w:rPr>
      </w:pPr>
    </w:p>
    <w:p w14:paraId="5E7511EE" w14:textId="77777777" w:rsidR="000123AD" w:rsidRDefault="000123AD" w:rsidP="005E7CFC">
      <w:pPr>
        <w:rPr>
          <w:rFonts w:ascii="Tahoma" w:hAnsi="Tahoma" w:cs="Tahoma"/>
        </w:rPr>
      </w:pPr>
    </w:p>
    <w:p w14:paraId="4C3DD112" w14:textId="77777777" w:rsidR="000123AD" w:rsidRPr="005E7CFC" w:rsidRDefault="000123AD" w:rsidP="005E7CFC">
      <w:pPr>
        <w:rPr>
          <w:rFonts w:ascii="Tahoma" w:hAnsi="Tahoma" w:cs="Tahoma"/>
        </w:rPr>
      </w:pPr>
    </w:p>
    <w:p w14:paraId="7A8A71CF" w14:textId="77777777" w:rsidR="005E7CFC" w:rsidRPr="005E7CFC" w:rsidRDefault="005E7CFC" w:rsidP="005E7CFC">
      <w:pPr>
        <w:rPr>
          <w:rFonts w:ascii="Tahoma" w:hAnsi="Tahoma" w:cs="Tahoma"/>
        </w:rPr>
      </w:pPr>
    </w:p>
    <w:p w14:paraId="2C3CFCF9" w14:textId="77777777" w:rsidR="005E7CFC" w:rsidRPr="005E7CFC" w:rsidRDefault="005E7CFC" w:rsidP="005E7CFC">
      <w:pPr>
        <w:pStyle w:val="Heading1"/>
        <w:rPr>
          <w:rFonts w:ascii="Tahoma" w:hAnsi="Tahoma" w:cs="Tahoma"/>
        </w:rPr>
      </w:pPr>
      <w:bookmarkStart w:id="2" w:name="_Toc60140814"/>
      <w:r w:rsidRPr="005E7CFC">
        <w:rPr>
          <w:rFonts w:ascii="Tahoma" w:hAnsi="Tahoma" w:cs="Tahoma"/>
        </w:rPr>
        <w:lastRenderedPageBreak/>
        <w:t>LIST OF ACRONYMS</w:t>
      </w:r>
      <w:bookmarkEnd w:id="2"/>
    </w:p>
    <w:p w14:paraId="3AC1B027" w14:textId="77777777" w:rsidR="005E7CFC" w:rsidRPr="005E7CFC" w:rsidRDefault="005E7CFC" w:rsidP="005E7CFC">
      <w:pPr>
        <w:rPr>
          <w:rFonts w:ascii="Tahoma" w:hAnsi="Tahoma" w:cs="Tahoma"/>
        </w:rPr>
      </w:pPr>
    </w:p>
    <w:p w14:paraId="338F9DE3" w14:textId="77777777" w:rsidR="005E7CFC" w:rsidRPr="005E7CFC" w:rsidRDefault="005E7CFC" w:rsidP="005E7CFC">
      <w:pPr>
        <w:rPr>
          <w:rFonts w:ascii="Tahoma" w:hAnsi="Tahoma" w:cs="Tahoma"/>
        </w:rPr>
      </w:pPr>
      <w:r w:rsidRPr="005E7CFC">
        <w:rPr>
          <w:rFonts w:ascii="Tahoma" w:hAnsi="Tahoma" w:cs="Tahoma"/>
        </w:rPr>
        <w:t>EU</w:t>
      </w:r>
      <w:r w:rsidRPr="005E7CFC">
        <w:rPr>
          <w:rFonts w:ascii="Tahoma" w:hAnsi="Tahoma" w:cs="Tahoma"/>
        </w:rPr>
        <w:tab/>
        <w:t>European Union</w:t>
      </w:r>
    </w:p>
    <w:p w14:paraId="27A8DF83" w14:textId="77777777" w:rsidR="005E7CFC" w:rsidRPr="005E7CFC" w:rsidRDefault="005E7CFC" w:rsidP="005E7CFC">
      <w:pPr>
        <w:ind w:left="1276" w:hanging="1276"/>
        <w:rPr>
          <w:rFonts w:ascii="Tahoma" w:hAnsi="Tahoma" w:cs="Tahoma"/>
        </w:rPr>
      </w:pPr>
      <w:proofErr w:type="spellStart"/>
      <w:r w:rsidRPr="005E7CFC">
        <w:rPr>
          <w:rFonts w:ascii="Tahoma" w:hAnsi="Tahoma" w:cs="Tahoma"/>
        </w:rPr>
        <w:t>AgriCOM</w:t>
      </w:r>
      <w:proofErr w:type="spellEnd"/>
      <w:r w:rsidRPr="005E7CFC">
        <w:rPr>
          <w:rFonts w:ascii="Tahoma" w:hAnsi="Tahoma" w:cs="Tahoma"/>
        </w:rPr>
        <w:tab/>
      </w:r>
      <w:r w:rsidRPr="000527F0">
        <w:rPr>
          <w:rFonts w:ascii="Tahoma" w:hAnsi="Tahoma" w:cs="Tahoma"/>
          <w:sz w:val="22"/>
        </w:rPr>
        <w:t>Agricultural Policy of European Union and its influence on competitiveness of agri-food products of Serbia</w:t>
      </w:r>
    </w:p>
    <w:p w14:paraId="14937A76" w14:textId="77777777" w:rsidR="005E7CFC" w:rsidRPr="005E7CFC" w:rsidRDefault="005E7CFC" w:rsidP="005E7CFC">
      <w:pPr>
        <w:rPr>
          <w:rFonts w:ascii="Tahoma" w:hAnsi="Tahoma" w:cs="Tahoma"/>
        </w:rPr>
      </w:pPr>
      <w:r w:rsidRPr="005E7CFC">
        <w:rPr>
          <w:rFonts w:ascii="Tahoma" w:hAnsi="Tahoma" w:cs="Tahoma"/>
        </w:rPr>
        <w:t>WP</w:t>
      </w:r>
      <w:r w:rsidRPr="005E7CFC">
        <w:rPr>
          <w:rFonts w:ascii="Tahoma" w:hAnsi="Tahoma" w:cs="Tahoma"/>
        </w:rPr>
        <w:tab/>
        <w:t>Work package</w:t>
      </w:r>
    </w:p>
    <w:p w14:paraId="78CDBA7C" w14:textId="77777777" w:rsidR="005E7CFC" w:rsidRPr="005E7CFC" w:rsidRDefault="005E7CFC" w:rsidP="005E7CFC">
      <w:pPr>
        <w:rPr>
          <w:rFonts w:ascii="Tahoma" w:hAnsi="Tahoma" w:cs="Tahoma"/>
        </w:rPr>
      </w:pPr>
    </w:p>
    <w:p w14:paraId="07781B0A" w14:textId="77777777" w:rsidR="005E7CFC" w:rsidRPr="005E7CFC" w:rsidRDefault="005E7CFC" w:rsidP="005E7CFC">
      <w:pPr>
        <w:rPr>
          <w:rFonts w:ascii="Tahoma" w:hAnsi="Tahoma" w:cs="Tahoma"/>
        </w:rPr>
      </w:pPr>
    </w:p>
    <w:p w14:paraId="25B20901" w14:textId="77777777" w:rsidR="005E7CFC" w:rsidRPr="005E7CFC" w:rsidRDefault="005E7CFC" w:rsidP="005E7CFC">
      <w:pPr>
        <w:rPr>
          <w:rFonts w:ascii="Tahoma" w:hAnsi="Tahoma" w:cs="Tahoma"/>
        </w:rPr>
      </w:pPr>
    </w:p>
    <w:p w14:paraId="3A1031F2" w14:textId="77777777" w:rsidR="005E7CFC" w:rsidRPr="005E7CFC" w:rsidRDefault="005E7CFC" w:rsidP="005E7CFC">
      <w:pPr>
        <w:rPr>
          <w:rFonts w:ascii="Tahoma" w:hAnsi="Tahoma" w:cs="Tahoma"/>
        </w:rPr>
      </w:pPr>
    </w:p>
    <w:p w14:paraId="1A58EECD" w14:textId="77777777" w:rsidR="005E7CFC" w:rsidRPr="005E7CFC" w:rsidRDefault="005E7CFC" w:rsidP="005E7CFC">
      <w:pPr>
        <w:rPr>
          <w:rFonts w:ascii="Tahoma" w:hAnsi="Tahoma" w:cs="Tahoma"/>
        </w:rPr>
      </w:pPr>
    </w:p>
    <w:p w14:paraId="60CDF8CD" w14:textId="77777777" w:rsidR="005E7CFC" w:rsidRPr="005E7CFC" w:rsidRDefault="005E7CFC" w:rsidP="005E7CFC">
      <w:pPr>
        <w:rPr>
          <w:rFonts w:ascii="Tahoma" w:hAnsi="Tahoma" w:cs="Tahoma"/>
        </w:rPr>
      </w:pPr>
    </w:p>
    <w:p w14:paraId="58CEB181" w14:textId="77777777" w:rsidR="005E7CFC" w:rsidRPr="005E7CFC" w:rsidRDefault="005E7CFC" w:rsidP="005E7CFC">
      <w:pPr>
        <w:rPr>
          <w:rFonts w:ascii="Tahoma" w:hAnsi="Tahoma" w:cs="Tahoma"/>
        </w:rPr>
      </w:pPr>
    </w:p>
    <w:p w14:paraId="0C7C8453" w14:textId="77777777" w:rsidR="005E7CFC" w:rsidRPr="005E7CFC" w:rsidRDefault="005E7CFC" w:rsidP="005E7CFC">
      <w:pPr>
        <w:rPr>
          <w:rFonts w:ascii="Tahoma" w:hAnsi="Tahoma" w:cs="Tahoma"/>
        </w:rPr>
      </w:pPr>
    </w:p>
    <w:p w14:paraId="1FED0B31" w14:textId="77777777" w:rsidR="005E7CFC" w:rsidRPr="005E7CFC" w:rsidRDefault="005E7CFC" w:rsidP="005E7CFC">
      <w:pPr>
        <w:rPr>
          <w:rFonts w:ascii="Tahoma" w:hAnsi="Tahoma" w:cs="Tahoma"/>
        </w:rPr>
      </w:pPr>
    </w:p>
    <w:p w14:paraId="63D322A0" w14:textId="77777777" w:rsidR="005E7CFC" w:rsidRPr="005E7CFC" w:rsidRDefault="005E7CFC" w:rsidP="005E7CFC">
      <w:pPr>
        <w:rPr>
          <w:rFonts w:ascii="Tahoma" w:hAnsi="Tahoma" w:cs="Tahoma"/>
        </w:rPr>
      </w:pPr>
    </w:p>
    <w:p w14:paraId="35E44D6F" w14:textId="77777777" w:rsidR="005E7CFC" w:rsidRPr="005E7CFC" w:rsidRDefault="005E7CFC" w:rsidP="005E7CFC">
      <w:pPr>
        <w:rPr>
          <w:rFonts w:ascii="Tahoma" w:hAnsi="Tahoma" w:cs="Tahoma"/>
        </w:rPr>
      </w:pPr>
    </w:p>
    <w:p w14:paraId="127B7817" w14:textId="77777777" w:rsidR="005E7CFC" w:rsidRPr="005E7CFC" w:rsidRDefault="005E7CFC" w:rsidP="005E7CFC">
      <w:pPr>
        <w:rPr>
          <w:rFonts w:ascii="Tahoma" w:hAnsi="Tahoma" w:cs="Tahoma"/>
        </w:rPr>
      </w:pPr>
    </w:p>
    <w:p w14:paraId="25BAB8E3" w14:textId="77777777" w:rsidR="005E7CFC" w:rsidRPr="005E7CFC" w:rsidRDefault="005E7CFC" w:rsidP="005E7CFC">
      <w:pPr>
        <w:rPr>
          <w:rFonts w:ascii="Tahoma" w:hAnsi="Tahoma" w:cs="Tahoma"/>
        </w:rPr>
      </w:pPr>
    </w:p>
    <w:p w14:paraId="0753AE97" w14:textId="77777777" w:rsidR="005E7CFC" w:rsidRPr="005E7CFC" w:rsidRDefault="005E7CFC" w:rsidP="005E7CFC">
      <w:pPr>
        <w:rPr>
          <w:rFonts w:ascii="Tahoma" w:hAnsi="Tahoma" w:cs="Tahoma"/>
        </w:rPr>
      </w:pPr>
    </w:p>
    <w:p w14:paraId="305D8D54" w14:textId="77777777" w:rsidR="005E7CFC" w:rsidRPr="005E7CFC" w:rsidRDefault="005E7CFC" w:rsidP="005E7CFC">
      <w:pPr>
        <w:rPr>
          <w:rFonts w:ascii="Tahoma" w:hAnsi="Tahoma" w:cs="Tahoma"/>
        </w:rPr>
      </w:pPr>
    </w:p>
    <w:p w14:paraId="1003AB62" w14:textId="77777777" w:rsidR="005E7CFC" w:rsidRPr="005E7CFC" w:rsidRDefault="005E7CFC" w:rsidP="005E7CFC">
      <w:pPr>
        <w:rPr>
          <w:rFonts w:ascii="Tahoma" w:hAnsi="Tahoma" w:cs="Tahoma"/>
        </w:rPr>
      </w:pPr>
    </w:p>
    <w:p w14:paraId="77D2763C" w14:textId="77777777" w:rsidR="005E7CFC" w:rsidRPr="005E7CFC" w:rsidRDefault="005E7CFC" w:rsidP="005E7CFC">
      <w:pPr>
        <w:rPr>
          <w:rFonts w:ascii="Tahoma" w:hAnsi="Tahoma" w:cs="Tahoma"/>
        </w:rPr>
      </w:pPr>
    </w:p>
    <w:p w14:paraId="600EDF5F" w14:textId="77777777" w:rsidR="005E7CFC" w:rsidRPr="005E7CFC" w:rsidRDefault="005E7CFC" w:rsidP="005E7CFC">
      <w:pPr>
        <w:rPr>
          <w:rFonts w:ascii="Tahoma" w:hAnsi="Tahoma" w:cs="Tahoma"/>
        </w:rPr>
      </w:pPr>
    </w:p>
    <w:p w14:paraId="359C17DA" w14:textId="77777777" w:rsidR="005E7CFC" w:rsidRPr="005E7CFC" w:rsidRDefault="005E7CFC" w:rsidP="005E7CFC">
      <w:pPr>
        <w:rPr>
          <w:rFonts w:ascii="Tahoma" w:hAnsi="Tahoma" w:cs="Tahoma"/>
        </w:rPr>
      </w:pPr>
    </w:p>
    <w:p w14:paraId="404BE5F4" w14:textId="77777777" w:rsidR="005E7CFC" w:rsidRPr="005E7CFC" w:rsidRDefault="005E7CFC" w:rsidP="005E7CFC">
      <w:pPr>
        <w:rPr>
          <w:rFonts w:ascii="Tahoma" w:hAnsi="Tahoma" w:cs="Tahoma"/>
        </w:rPr>
      </w:pPr>
    </w:p>
    <w:p w14:paraId="3AC1A0BA" w14:textId="77777777" w:rsidR="005E7CFC" w:rsidRPr="005E7CFC" w:rsidRDefault="005E7CFC" w:rsidP="005E7CFC">
      <w:pPr>
        <w:rPr>
          <w:rFonts w:ascii="Tahoma" w:hAnsi="Tahoma" w:cs="Tahoma"/>
        </w:rPr>
      </w:pPr>
    </w:p>
    <w:p w14:paraId="313FC64E" w14:textId="77777777" w:rsidR="005E7CFC" w:rsidRPr="005E7CFC" w:rsidRDefault="005E7CFC" w:rsidP="005E7CFC">
      <w:pPr>
        <w:rPr>
          <w:rFonts w:ascii="Tahoma" w:hAnsi="Tahoma" w:cs="Tahoma"/>
        </w:rPr>
      </w:pPr>
    </w:p>
    <w:p w14:paraId="76A763CB" w14:textId="77777777" w:rsidR="009559FC" w:rsidRDefault="009559FC" w:rsidP="005E7CFC">
      <w:pPr>
        <w:pStyle w:val="Heading1"/>
        <w:rPr>
          <w:rFonts w:ascii="Tahoma" w:hAnsi="Tahoma" w:cs="Tahoma"/>
        </w:rPr>
      </w:pPr>
      <w:bookmarkStart w:id="3" w:name="_Toc59902707"/>
    </w:p>
    <w:p w14:paraId="0EAC4B33" w14:textId="77777777" w:rsidR="005E7CFC" w:rsidRPr="005E7CFC" w:rsidRDefault="005E7CFC" w:rsidP="005E7CFC">
      <w:pPr>
        <w:pStyle w:val="Heading1"/>
        <w:rPr>
          <w:rFonts w:ascii="Tahoma" w:hAnsi="Tahoma" w:cs="Tahoma"/>
          <w:bCs w:val="0"/>
        </w:rPr>
      </w:pPr>
      <w:bookmarkStart w:id="4" w:name="_Toc60140815"/>
      <w:r w:rsidRPr="005E7CFC">
        <w:rPr>
          <w:rFonts w:ascii="Tahoma" w:hAnsi="Tahoma" w:cs="Tahoma"/>
        </w:rPr>
        <w:t>INTRODUCTION</w:t>
      </w:r>
      <w:bookmarkEnd w:id="3"/>
      <w:bookmarkEnd w:id="4"/>
    </w:p>
    <w:p w14:paraId="02CD9F19" w14:textId="77777777" w:rsidR="005E7CFC" w:rsidRPr="005E7CFC" w:rsidRDefault="005E7CFC" w:rsidP="005E7CFC">
      <w:pPr>
        <w:rPr>
          <w:rFonts w:ascii="Tahoma" w:hAnsi="Tahoma" w:cs="Tahoma"/>
        </w:rPr>
      </w:pPr>
    </w:p>
    <w:p w14:paraId="255D4512" w14:textId="77777777" w:rsidR="005E7CFC" w:rsidRPr="005E7CFC" w:rsidRDefault="005E7CFC" w:rsidP="005E7CFC">
      <w:pPr>
        <w:rPr>
          <w:rFonts w:ascii="Tahoma" w:hAnsi="Tahoma" w:cs="Tahoma"/>
        </w:rPr>
      </w:pPr>
      <w:r w:rsidRPr="005E7CFC">
        <w:rPr>
          <w:rFonts w:ascii="Tahoma" w:hAnsi="Tahoma" w:cs="Tahoma"/>
        </w:rPr>
        <w:t xml:space="preserve">The Quality Control Plan formalizes the approach that will be followed by the members of the </w:t>
      </w:r>
      <w:proofErr w:type="spellStart"/>
      <w:r w:rsidRPr="005E7CFC">
        <w:rPr>
          <w:rFonts w:ascii="Tahoma" w:hAnsi="Tahoma" w:cs="Tahoma"/>
        </w:rPr>
        <w:t>AgriCOM</w:t>
      </w:r>
      <w:proofErr w:type="spellEnd"/>
      <w:r w:rsidRPr="005E7CFC">
        <w:rPr>
          <w:rFonts w:ascii="Tahoma" w:hAnsi="Tahoma" w:cs="Tahoma"/>
        </w:rPr>
        <w:t xml:space="preserve"> project to ensure the highest possible quality of the project activities.</w:t>
      </w:r>
    </w:p>
    <w:p w14:paraId="062F85DB" w14:textId="77777777" w:rsidR="005E7CFC" w:rsidRPr="005E7CFC" w:rsidRDefault="005E7CFC" w:rsidP="005E7CFC">
      <w:pPr>
        <w:rPr>
          <w:rFonts w:ascii="Tahoma" w:hAnsi="Tahoma" w:cs="Tahoma"/>
        </w:rPr>
      </w:pPr>
      <w:r w:rsidRPr="005E7CFC">
        <w:rPr>
          <w:rFonts w:ascii="Tahoma" w:hAnsi="Tahoma" w:cs="Tahoma"/>
        </w:rPr>
        <w:t xml:space="preserve">The plan will define the following: quality of the project implementation, quality of the course: Agriculture Policy of European Union, quality of the intensive training course: Competitiveness of the agri-food sector of the Western Balkans - implications of pre-accession support, quality of the new course: Introduction to Agricultural Economics and published textbook, quality of published research papers and quality of website. Set of metrics </w:t>
      </w:r>
      <w:r w:rsidR="009559FC">
        <w:rPr>
          <w:rFonts w:ascii="Tahoma" w:hAnsi="Tahoma" w:cs="Tahoma"/>
        </w:rPr>
        <w:t>is</w:t>
      </w:r>
      <w:r w:rsidRPr="005E7CFC">
        <w:rPr>
          <w:rFonts w:ascii="Tahoma" w:hAnsi="Tahoma" w:cs="Tahoma"/>
        </w:rPr>
        <w:t xml:space="preserve"> established depending on specific project’s outcome: number of engaged students, number of intensive training course participants, numbers of website visitors etc. This manual defines procedures for: </w:t>
      </w:r>
    </w:p>
    <w:p w14:paraId="682EE385" w14:textId="77777777" w:rsidR="005E7CFC" w:rsidRPr="005E7CFC" w:rsidRDefault="005E7CFC" w:rsidP="009559FC">
      <w:pPr>
        <w:ind w:left="284" w:firstLine="709"/>
        <w:rPr>
          <w:rFonts w:ascii="Tahoma" w:hAnsi="Tahoma" w:cs="Tahoma"/>
        </w:rPr>
      </w:pPr>
      <w:r w:rsidRPr="005E7CFC">
        <w:rPr>
          <w:rFonts w:ascii="Tahoma" w:hAnsi="Tahoma" w:cs="Tahoma"/>
        </w:rPr>
        <w:t>•</w:t>
      </w:r>
      <w:r w:rsidRPr="005E7CFC">
        <w:rPr>
          <w:rFonts w:ascii="Tahoma" w:hAnsi="Tahoma" w:cs="Tahoma"/>
        </w:rPr>
        <w:tab/>
        <w:t>Internal quality control and monitoring and</w:t>
      </w:r>
    </w:p>
    <w:p w14:paraId="69DB51A9" w14:textId="77777777" w:rsidR="005E7CFC" w:rsidRPr="005E7CFC" w:rsidRDefault="005E7CFC" w:rsidP="009559FC">
      <w:pPr>
        <w:ind w:left="284" w:firstLine="709"/>
        <w:rPr>
          <w:rFonts w:ascii="Tahoma" w:hAnsi="Tahoma" w:cs="Tahoma"/>
        </w:rPr>
      </w:pPr>
      <w:r w:rsidRPr="005E7CFC">
        <w:rPr>
          <w:rFonts w:ascii="Tahoma" w:hAnsi="Tahoma" w:cs="Tahoma"/>
        </w:rPr>
        <w:t>•</w:t>
      </w:r>
      <w:r w:rsidRPr="005E7CFC">
        <w:rPr>
          <w:rFonts w:ascii="Tahoma" w:hAnsi="Tahoma" w:cs="Tahoma"/>
        </w:rPr>
        <w:tab/>
        <w:t>External monitoring.</w:t>
      </w:r>
    </w:p>
    <w:p w14:paraId="1DD8B343" w14:textId="77777777" w:rsidR="005E7CFC" w:rsidRPr="005E7CFC" w:rsidRDefault="005E7CFC" w:rsidP="005E7CFC">
      <w:pPr>
        <w:rPr>
          <w:rFonts w:ascii="Tahoma" w:hAnsi="Tahoma" w:cs="Tahoma"/>
        </w:rPr>
      </w:pPr>
      <w:r w:rsidRPr="005E7CFC">
        <w:rPr>
          <w:rFonts w:ascii="Tahoma" w:hAnsi="Tahoma" w:cs="Tahoma"/>
        </w:rPr>
        <w:t>The structure of the deliverable is as follows: Chapter 2 explain</w:t>
      </w:r>
      <w:r w:rsidR="009559FC">
        <w:rPr>
          <w:rFonts w:ascii="Tahoma" w:hAnsi="Tahoma" w:cs="Tahoma"/>
        </w:rPr>
        <w:t>s quality expectations; Chapter 3 explains</w:t>
      </w:r>
      <w:r w:rsidRPr="005E7CFC">
        <w:rPr>
          <w:rFonts w:ascii="Tahoma" w:hAnsi="Tahoma" w:cs="Tahoma"/>
        </w:rPr>
        <w:t xml:space="preserve"> the internal quality control and monitoring</w:t>
      </w:r>
      <w:r w:rsidR="009559FC">
        <w:rPr>
          <w:rFonts w:ascii="Tahoma" w:hAnsi="Tahoma" w:cs="Tahoma"/>
        </w:rPr>
        <w:t xml:space="preserve">; </w:t>
      </w:r>
      <w:r w:rsidRPr="005E7CFC">
        <w:rPr>
          <w:rFonts w:ascii="Tahoma" w:hAnsi="Tahoma" w:cs="Tahoma"/>
        </w:rPr>
        <w:t xml:space="preserve">Chapter </w:t>
      </w:r>
      <w:r w:rsidR="009559FC">
        <w:rPr>
          <w:rFonts w:ascii="Tahoma" w:hAnsi="Tahoma" w:cs="Tahoma"/>
        </w:rPr>
        <w:t>4</w:t>
      </w:r>
      <w:r w:rsidRPr="005E7CFC">
        <w:rPr>
          <w:rFonts w:ascii="Tahoma" w:hAnsi="Tahoma" w:cs="Tahoma"/>
        </w:rPr>
        <w:t xml:space="preserve"> defines the external monitoring strategy while Appendix 1 outlines the main</w:t>
      </w:r>
      <w:r w:rsidRPr="005E7CFC">
        <w:rPr>
          <w:rFonts w:ascii="Tahoma" w:hAnsi="Tahoma" w:cs="Tahoma"/>
          <w:lang w:val="en-US"/>
        </w:rPr>
        <w:t xml:space="preserve"> </w:t>
      </w:r>
      <w:r w:rsidRPr="005E7CFC">
        <w:rPr>
          <w:rFonts w:ascii="Tahoma" w:hAnsi="Tahoma" w:cs="Tahoma"/>
        </w:rPr>
        <w:t>quality indicators of all deliverables.</w:t>
      </w:r>
    </w:p>
    <w:p w14:paraId="1D61D647" w14:textId="77777777" w:rsidR="005E7CFC" w:rsidRPr="005E7CFC" w:rsidRDefault="005E7CFC" w:rsidP="005E7CFC">
      <w:pPr>
        <w:rPr>
          <w:rFonts w:ascii="Tahoma" w:hAnsi="Tahoma" w:cs="Tahoma"/>
        </w:rPr>
      </w:pPr>
    </w:p>
    <w:p w14:paraId="4D661977" w14:textId="77777777" w:rsidR="005E7CFC" w:rsidRPr="005E7CFC" w:rsidRDefault="005E7CFC" w:rsidP="005E7CFC">
      <w:pPr>
        <w:rPr>
          <w:rFonts w:ascii="Tahoma" w:hAnsi="Tahoma" w:cs="Tahoma"/>
        </w:rPr>
      </w:pPr>
    </w:p>
    <w:p w14:paraId="60EBC27F" w14:textId="77777777" w:rsidR="005E7CFC" w:rsidRPr="005E7CFC" w:rsidRDefault="005E7CFC" w:rsidP="005E7CFC">
      <w:pPr>
        <w:rPr>
          <w:rFonts w:ascii="Tahoma" w:hAnsi="Tahoma" w:cs="Tahoma"/>
        </w:rPr>
      </w:pPr>
    </w:p>
    <w:p w14:paraId="4F915AED" w14:textId="77777777" w:rsidR="005E7CFC" w:rsidRPr="005E7CFC" w:rsidRDefault="005E7CFC" w:rsidP="005E7CFC">
      <w:pPr>
        <w:rPr>
          <w:rFonts w:ascii="Tahoma" w:hAnsi="Tahoma" w:cs="Tahoma"/>
        </w:rPr>
      </w:pPr>
    </w:p>
    <w:p w14:paraId="165A194E" w14:textId="77777777" w:rsidR="005E7CFC" w:rsidRPr="005E7CFC" w:rsidRDefault="005E7CFC" w:rsidP="005E7CFC">
      <w:pPr>
        <w:rPr>
          <w:rFonts w:ascii="Tahoma" w:hAnsi="Tahoma" w:cs="Tahoma"/>
        </w:rPr>
      </w:pPr>
    </w:p>
    <w:p w14:paraId="19898BB2" w14:textId="77777777" w:rsidR="005E7CFC" w:rsidRPr="005E7CFC" w:rsidRDefault="005E7CFC" w:rsidP="005E7CFC">
      <w:pPr>
        <w:rPr>
          <w:rFonts w:ascii="Tahoma" w:hAnsi="Tahoma" w:cs="Tahoma"/>
        </w:rPr>
      </w:pPr>
    </w:p>
    <w:p w14:paraId="4CC0F4A5" w14:textId="77777777" w:rsidR="005E7CFC" w:rsidRPr="005E7CFC" w:rsidRDefault="005E7CFC" w:rsidP="005E7CFC">
      <w:pPr>
        <w:rPr>
          <w:rFonts w:ascii="Tahoma" w:hAnsi="Tahoma" w:cs="Tahoma"/>
        </w:rPr>
      </w:pPr>
    </w:p>
    <w:p w14:paraId="217634A3" w14:textId="77777777" w:rsidR="005E7CFC" w:rsidRPr="005E7CFC" w:rsidRDefault="005E7CFC" w:rsidP="005E7CFC">
      <w:pPr>
        <w:rPr>
          <w:rFonts w:ascii="Tahoma" w:hAnsi="Tahoma" w:cs="Tahoma"/>
        </w:rPr>
      </w:pPr>
    </w:p>
    <w:p w14:paraId="4ECE0AC2" w14:textId="77777777" w:rsidR="005E7CFC" w:rsidRPr="005E7CFC" w:rsidRDefault="005E7CFC" w:rsidP="005E7CFC">
      <w:pPr>
        <w:rPr>
          <w:rFonts w:ascii="Tahoma" w:hAnsi="Tahoma" w:cs="Tahoma"/>
        </w:rPr>
      </w:pPr>
    </w:p>
    <w:p w14:paraId="517FA17F" w14:textId="77777777" w:rsidR="005E7CFC" w:rsidRPr="005E7CFC" w:rsidRDefault="005E7CFC" w:rsidP="005E7CFC">
      <w:pPr>
        <w:rPr>
          <w:rFonts w:ascii="Tahoma" w:hAnsi="Tahoma" w:cs="Tahoma"/>
        </w:rPr>
      </w:pPr>
    </w:p>
    <w:p w14:paraId="286369FE" w14:textId="77777777" w:rsidR="005E7CFC" w:rsidRPr="005E7CFC" w:rsidRDefault="005E7CFC" w:rsidP="005E7CFC">
      <w:pPr>
        <w:rPr>
          <w:rFonts w:ascii="Tahoma" w:hAnsi="Tahoma" w:cs="Tahoma"/>
        </w:rPr>
      </w:pPr>
    </w:p>
    <w:p w14:paraId="08E5FB7C" w14:textId="77777777" w:rsidR="005E7CFC" w:rsidRPr="005E7CFC" w:rsidRDefault="005E7CFC" w:rsidP="005E7CFC">
      <w:pPr>
        <w:rPr>
          <w:rFonts w:ascii="Tahoma" w:hAnsi="Tahoma" w:cs="Tahoma"/>
        </w:rPr>
      </w:pPr>
    </w:p>
    <w:p w14:paraId="79ED7F16" w14:textId="77777777" w:rsidR="005E7CFC" w:rsidRPr="005E7CFC" w:rsidRDefault="005E7CFC" w:rsidP="005E7CFC">
      <w:pPr>
        <w:rPr>
          <w:rFonts w:ascii="Tahoma" w:hAnsi="Tahoma" w:cs="Tahoma"/>
        </w:rPr>
      </w:pPr>
    </w:p>
    <w:p w14:paraId="2731744B" w14:textId="77777777" w:rsidR="005E7CFC" w:rsidRPr="005E7CFC" w:rsidRDefault="005E7CFC" w:rsidP="005E7CFC">
      <w:pPr>
        <w:rPr>
          <w:rFonts w:ascii="Tahoma" w:hAnsi="Tahoma" w:cs="Tahoma"/>
        </w:rPr>
      </w:pPr>
    </w:p>
    <w:p w14:paraId="2F471A1E" w14:textId="77777777" w:rsidR="005E7CFC" w:rsidRPr="005E7CFC" w:rsidRDefault="005E7CFC" w:rsidP="005E7CFC">
      <w:pPr>
        <w:rPr>
          <w:rFonts w:ascii="Tahoma" w:hAnsi="Tahoma" w:cs="Tahoma"/>
        </w:rPr>
      </w:pPr>
    </w:p>
    <w:p w14:paraId="55C1C591" w14:textId="77777777" w:rsidR="005E7CFC" w:rsidRPr="005E7CFC" w:rsidRDefault="005E7CFC" w:rsidP="005E7CFC">
      <w:pPr>
        <w:pStyle w:val="Heading1"/>
        <w:rPr>
          <w:rFonts w:ascii="Tahoma" w:hAnsi="Tahoma" w:cs="Tahoma"/>
        </w:rPr>
      </w:pPr>
      <w:bookmarkStart w:id="5" w:name="_Toc60140816"/>
      <w:r w:rsidRPr="005E7CFC">
        <w:rPr>
          <w:rFonts w:ascii="Tahoma" w:hAnsi="Tahoma" w:cs="Tahoma"/>
        </w:rPr>
        <w:lastRenderedPageBreak/>
        <w:t>QUALITY EXPECTATIONS</w:t>
      </w:r>
      <w:bookmarkEnd w:id="5"/>
    </w:p>
    <w:p w14:paraId="05C52F42" w14:textId="77777777" w:rsidR="005E7CFC" w:rsidRPr="005E7CFC" w:rsidRDefault="005E7CFC" w:rsidP="005E7CFC">
      <w:pPr>
        <w:rPr>
          <w:rFonts w:ascii="Tahoma" w:hAnsi="Tahoma" w:cs="Tahoma"/>
        </w:rPr>
      </w:pPr>
    </w:p>
    <w:p w14:paraId="78B2B9CF" w14:textId="77777777" w:rsidR="005E7CFC" w:rsidRPr="005E7CFC" w:rsidRDefault="005E7CFC" w:rsidP="005E7CFC">
      <w:pPr>
        <w:rPr>
          <w:rFonts w:ascii="Tahoma" w:hAnsi="Tahoma" w:cs="Tahoma"/>
        </w:rPr>
      </w:pPr>
      <w:r w:rsidRPr="005E7CFC">
        <w:rPr>
          <w:rFonts w:ascii="Tahoma" w:hAnsi="Tahoma" w:cs="Tahoma"/>
        </w:rPr>
        <w:t xml:space="preserve">The present chapter presents the expectations of the project members with reference to the </w:t>
      </w:r>
      <w:proofErr w:type="spellStart"/>
      <w:r w:rsidRPr="005E7CFC">
        <w:rPr>
          <w:rFonts w:ascii="Tahoma" w:hAnsi="Tahoma" w:cs="Tahoma"/>
        </w:rPr>
        <w:t>AgriCOM</w:t>
      </w:r>
      <w:proofErr w:type="spellEnd"/>
      <w:r w:rsidRPr="005E7CFC">
        <w:rPr>
          <w:rFonts w:ascii="Tahoma" w:hAnsi="Tahoma" w:cs="Tahoma"/>
        </w:rPr>
        <w:t xml:space="preserve"> deliverables and activities as well as the expectations relevant to the project management.</w:t>
      </w:r>
    </w:p>
    <w:p w14:paraId="7B8F3B4C" w14:textId="77777777" w:rsidR="005E7CFC" w:rsidRPr="005E7CFC" w:rsidRDefault="005E7CFC" w:rsidP="005E7CFC">
      <w:pPr>
        <w:rPr>
          <w:rFonts w:ascii="Tahoma" w:hAnsi="Tahoma" w:cs="Tahoma"/>
        </w:rPr>
      </w:pPr>
    </w:p>
    <w:p w14:paraId="40E2D19D" w14:textId="77777777" w:rsidR="005E7CFC" w:rsidRPr="005E7CFC" w:rsidRDefault="005E7CFC" w:rsidP="005E7CFC">
      <w:pPr>
        <w:pStyle w:val="Heading2"/>
        <w:rPr>
          <w:rFonts w:ascii="Tahoma" w:hAnsi="Tahoma" w:cs="Tahoma"/>
        </w:rPr>
      </w:pPr>
      <w:bookmarkStart w:id="6" w:name="_Toc60140817"/>
      <w:r w:rsidRPr="005E7CFC">
        <w:rPr>
          <w:rFonts w:ascii="Tahoma" w:hAnsi="Tahoma" w:cs="Tahoma"/>
        </w:rPr>
        <w:t>Quality of the project implementation</w:t>
      </w:r>
      <w:bookmarkEnd w:id="6"/>
    </w:p>
    <w:p w14:paraId="58904961" w14:textId="77777777" w:rsidR="005E7CFC" w:rsidRPr="005E7CFC" w:rsidRDefault="005E7CFC" w:rsidP="005E7CFC">
      <w:pPr>
        <w:rPr>
          <w:rFonts w:ascii="Tahoma" w:hAnsi="Tahoma" w:cs="Tahoma"/>
        </w:rPr>
      </w:pPr>
    </w:p>
    <w:p w14:paraId="325BE3CF" w14:textId="77777777" w:rsidR="005E7CFC" w:rsidRPr="005E7CFC" w:rsidRDefault="005E7CFC" w:rsidP="005E7CFC">
      <w:pPr>
        <w:rPr>
          <w:rFonts w:ascii="Tahoma" w:hAnsi="Tahoma" w:cs="Tahoma"/>
        </w:rPr>
      </w:pPr>
      <w:r w:rsidRPr="005E7CFC">
        <w:rPr>
          <w:rFonts w:ascii="Tahoma" w:hAnsi="Tahoma" w:cs="Tahoma"/>
        </w:rPr>
        <w:t xml:space="preserve">The main objective of the project is to disseminate knowledge about the EU and its policies, with an emphasis on EU agricultural and rural policies. The stated objective will be realized through: curricula innovation in the existing course – Agricultural Policy of the EU and accreditation of the new compulsory course for all students of the study program Economics – Introduction to Agricultural Economics. </w:t>
      </w:r>
    </w:p>
    <w:p w14:paraId="0A3F4050" w14:textId="77777777" w:rsidR="005E7CFC" w:rsidRPr="005E7CFC" w:rsidRDefault="005E7CFC" w:rsidP="005E7CFC">
      <w:pPr>
        <w:rPr>
          <w:rFonts w:ascii="Tahoma" w:hAnsi="Tahoma" w:cs="Tahoma"/>
        </w:rPr>
      </w:pPr>
      <w:r w:rsidRPr="005E7CFC">
        <w:rPr>
          <w:rFonts w:ascii="Tahoma" w:hAnsi="Tahoma" w:cs="Tahoma"/>
        </w:rPr>
        <w:t>The project members agree that this overall objective shall always be in the forefront of all decisions to be taken. The project members therefore might decide to prioritise certain activities over others which have a higher impact in relation to the achievement of the objectives. Quality in the project means that the achievement of the objectives might be more important even if it means e.g. postponing a deadline or changing some aspects of an activity.</w:t>
      </w:r>
    </w:p>
    <w:p w14:paraId="3792F4CF" w14:textId="77777777" w:rsidR="005E7CFC" w:rsidRPr="005E7CFC" w:rsidRDefault="005E7CFC" w:rsidP="005E7CFC">
      <w:pPr>
        <w:rPr>
          <w:rFonts w:ascii="Tahoma" w:hAnsi="Tahoma" w:cs="Tahoma"/>
        </w:rPr>
      </w:pPr>
    </w:p>
    <w:p w14:paraId="1BC68870" w14:textId="77777777" w:rsidR="005E7CFC" w:rsidRPr="005E7CFC" w:rsidRDefault="005E7CFC" w:rsidP="005E7CFC">
      <w:pPr>
        <w:pStyle w:val="Heading2"/>
        <w:rPr>
          <w:rFonts w:ascii="Tahoma" w:hAnsi="Tahoma" w:cs="Tahoma"/>
        </w:rPr>
      </w:pPr>
      <w:bookmarkStart w:id="7" w:name="_Toc60140818"/>
      <w:r w:rsidRPr="005E7CFC">
        <w:rPr>
          <w:rFonts w:ascii="Tahoma" w:hAnsi="Tahoma" w:cs="Tahoma"/>
        </w:rPr>
        <w:t>Quality of project deliverables</w:t>
      </w:r>
      <w:bookmarkEnd w:id="7"/>
    </w:p>
    <w:p w14:paraId="2A6CDEFF" w14:textId="77777777" w:rsidR="005E7CFC" w:rsidRPr="005E7CFC" w:rsidRDefault="005E7CFC" w:rsidP="005E7CFC">
      <w:pPr>
        <w:rPr>
          <w:rFonts w:ascii="Tahoma" w:hAnsi="Tahoma" w:cs="Tahoma"/>
        </w:rPr>
      </w:pPr>
    </w:p>
    <w:p w14:paraId="2DB399DB" w14:textId="77777777" w:rsidR="005E7CFC" w:rsidRPr="005E7CFC" w:rsidRDefault="005E7CFC" w:rsidP="005E7CFC">
      <w:pPr>
        <w:rPr>
          <w:rFonts w:ascii="Tahoma" w:hAnsi="Tahoma" w:cs="Tahoma"/>
        </w:rPr>
      </w:pPr>
      <w:r w:rsidRPr="005E7CFC">
        <w:rPr>
          <w:rFonts w:ascii="Tahoma" w:hAnsi="Tahoma" w:cs="Tahoma"/>
        </w:rPr>
        <w:t xml:space="preserve">The power of the project deliverables of </w:t>
      </w:r>
      <w:proofErr w:type="spellStart"/>
      <w:r w:rsidRPr="005E7CFC">
        <w:rPr>
          <w:rFonts w:ascii="Tahoma" w:hAnsi="Tahoma" w:cs="Tahoma"/>
        </w:rPr>
        <w:t>AgriCOM</w:t>
      </w:r>
      <w:proofErr w:type="spellEnd"/>
      <w:r w:rsidRPr="005E7CFC">
        <w:rPr>
          <w:rFonts w:ascii="Tahoma" w:hAnsi="Tahoma" w:cs="Tahoma"/>
        </w:rPr>
        <w:t xml:space="preserve"> project lies in their ambition and well-tailored design according to the characteristics and needs of each specific target group. The project applies multiple communication and dissemination tools such as round tables, conferences, comprehensive and attractive printed materials, Web portal, promotional material, brochure etc.</w:t>
      </w:r>
    </w:p>
    <w:p w14:paraId="5E222965" w14:textId="77777777" w:rsidR="005E7CFC" w:rsidRPr="005E7CFC" w:rsidRDefault="005E7CFC" w:rsidP="005E7CFC">
      <w:pPr>
        <w:rPr>
          <w:rFonts w:ascii="Tahoma" w:hAnsi="Tahoma" w:cs="Tahoma"/>
        </w:rPr>
      </w:pPr>
      <w:r w:rsidRPr="005E7CFC">
        <w:rPr>
          <w:rFonts w:ascii="Tahoma" w:hAnsi="Tahoma" w:cs="Tahoma"/>
        </w:rPr>
        <w:t xml:space="preserve">A common quality expectation for all deliverables is their relevance to reach the overall objective and the specific objectives, with a further focus on their development in an efficient </w:t>
      </w:r>
      <w:r w:rsidRPr="009559FC">
        <w:rPr>
          <w:rFonts w:ascii="Tahoma" w:hAnsi="Tahoma" w:cs="Tahoma"/>
        </w:rPr>
        <w:t>and effective manner. Timely delivery following the project work plan as identified in the Application Form is expected.</w:t>
      </w:r>
    </w:p>
    <w:p w14:paraId="5F9AE26E" w14:textId="77777777" w:rsidR="005E7CFC" w:rsidRPr="005E7CFC" w:rsidRDefault="005E7CFC" w:rsidP="005E7CFC">
      <w:pPr>
        <w:rPr>
          <w:rFonts w:ascii="Tahoma" w:hAnsi="Tahoma" w:cs="Tahoma"/>
        </w:rPr>
      </w:pPr>
    </w:p>
    <w:p w14:paraId="53ED6E86" w14:textId="77777777" w:rsidR="005E7CFC" w:rsidRPr="001C22B1" w:rsidRDefault="005E7CFC" w:rsidP="005E7CFC">
      <w:pPr>
        <w:rPr>
          <w:rFonts w:ascii="Tahoma" w:hAnsi="Tahoma" w:cs="Tahoma"/>
          <w:b/>
        </w:rPr>
      </w:pPr>
      <w:r w:rsidRPr="001C22B1">
        <w:rPr>
          <w:rFonts w:ascii="Tahoma" w:hAnsi="Tahoma" w:cs="Tahoma"/>
          <w:b/>
        </w:rPr>
        <w:t xml:space="preserve">a) Quality of </w:t>
      </w:r>
      <w:r w:rsidR="001C22B1" w:rsidRPr="001C22B1">
        <w:rPr>
          <w:rFonts w:ascii="Tahoma" w:hAnsi="Tahoma" w:cs="Tahoma"/>
          <w:b/>
        </w:rPr>
        <w:t>document-based</w:t>
      </w:r>
      <w:r w:rsidRPr="001C22B1">
        <w:rPr>
          <w:rFonts w:ascii="Tahoma" w:hAnsi="Tahoma" w:cs="Tahoma"/>
          <w:b/>
        </w:rPr>
        <w:t xml:space="preserve"> deliverables</w:t>
      </w:r>
    </w:p>
    <w:p w14:paraId="56B5FF58" w14:textId="77777777" w:rsidR="005E7CFC" w:rsidRDefault="005E7CFC" w:rsidP="005E7CFC">
      <w:pPr>
        <w:rPr>
          <w:rFonts w:ascii="Tahoma" w:hAnsi="Tahoma" w:cs="Tahoma"/>
        </w:rPr>
      </w:pPr>
      <w:r w:rsidRPr="005E7CFC">
        <w:rPr>
          <w:rFonts w:ascii="Tahoma" w:hAnsi="Tahoma" w:cs="Tahoma"/>
        </w:rPr>
        <w:t>A consistent and common format for all document based deliverables (word document, power point presentations) is to be followed by all members using templates provided within this Plan:</w:t>
      </w:r>
    </w:p>
    <w:p w14:paraId="1F11A5B1" w14:textId="77777777" w:rsidR="009559FC" w:rsidRDefault="009559FC" w:rsidP="005E7CFC">
      <w:pPr>
        <w:rPr>
          <w:rFonts w:ascii="Tahoma" w:hAnsi="Tahoma" w:cs="Tahoma"/>
        </w:rPr>
      </w:pPr>
    </w:p>
    <w:p w14:paraId="030E3F29" w14:textId="77777777" w:rsidR="005E7CFC" w:rsidRPr="005E7CFC" w:rsidRDefault="005E7CFC" w:rsidP="009559FC">
      <w:pPr>
        <w:ind w:left="993"/>
        <w:rPr>
          <w:rFonts w:ascii="Tahoma" w:hAnsi="Tahoma" w:cs="Tahoma"/>
        </w:rPr>
      </w:pPr>
      <w:r w:rsidRPr="005E7CFC">
        <w:rPr>
          <w:rFonts w:ascii="Tahoma" w:hAnsi="Tahoma" w:cs="Tahoma"/>
        </w:rPr>
        <w:t>•</w:t>
      </w:r>
      <w:r w:rsidRPr="005E7CFC">
        <w:rPr>
          <w:rFonts w:ascii="Tahoma" w:hAnsi="Tahoma" w:cs="Tahoma"/>
        </w:rPr>
        <w:tab/>
        <w:t>Annex</w:t>
      </w:r>
      <w:r w:rsidR="009559FC">
        <w:rPr>
          <w:rFonts w:ascii="Tahoma" w:hAnsi="Tahoma" w:cs="Tahoma"/>
        </w:rPr>
        <w:t xml:space="preserve"> A</w:t>
      </w:r>
      <w:r w:rsidRPr="005E7CFC">
        <w:rPr>
          <w:rFonts w:ascii="Tahoma" w:hAnsi="Tahoma" w:cs="Tahoma"/>
        </w:rPr>
        <w:t xml:space="preserve"> – Word document template</w:t>
      </w:r>
    </w:p>
    <w:p w14:paraId="5499C2CA" w14:textId="77777777" w:rsidR="005E7CFC" w:rsidRPr="005E7CFC" w:rsidRDefault="005E7CFC" w:rsidP="009559FC">
      <w:pPr>
        <w:ind w:left="993"/>
        <w:rPr>
          <w:rFonts w:ascii="Tahoma" w:hAnsi="Tahoma" w:cs="Tahoma"/>
        </w:rPr>
      </w:pPr>
      <w:r w:rsidRPr="005E7CFC">
        <w:rPr>
          <w:rFonts w:ascii="Tahoma" w:hAnsi="Tahoma" w:cs="Tahoma"/>
        </w:rPr>
        <w:t>•</w:t>
      </w:r>
      <w:r w:rsidRPr="005E7CFC">
        <w:rPr>
          <w:rFonts w:ascii="Tahoma" w:hAnsi="Tahoma" w:cs="Tahoma"/>
        </w:rPr>
        <w:tab/>
        <w:t xml:space="preserve">Annex </w:t>
      </w:r>
      <w:r w:rsidR="009559FC">
        <w:rPr>
          <w:rFonts w:ascii="Tahoma" w:hAnsi="Tahoma" w:cs="Tahoma"/>
        </w:rPr>
        <w:t>B</w:t>
      </w:r>
      <w:r w:rsidRPr="005E7CFC">
        <w:rPr>
          <w:rFonts w:ascii="Tahoma" w:hAnsi="Tahoma" w:cs="Tahoma"/>
        </w:rPr>
        <w:t xml:space="preserve"> – Power point presentation template</w:t>
      </w:r>
    </w:p>
    <w:p w14:paraId="29D29062" w14:textId="77777777" w:rsidR="005E7CFC" w:rsidRPr="005E7CFC" w:rsidRDefault="005E7CFC" w:rsidP="009559FC">
      <w:pPr>
        <w:ind w:left="993"/>
        <w:rPr>
          <w:rFonts w:ascii="Tahoma" w:hAnsi="Tahoma" w:cs="Tahoma"/>
        </w:rPr>
      </w:pPr>
      <w:r w:rsidRPr="005E7CFC">
        <w:rPr>
          <w:rFonts w:ascii="Tahoma" w:hAnsi="Tahoma" w:cs="Tahoma"/>
        </w:rPr>
        <w:t>•</w:t>
      </w:r>
      <w:r w:rsidRPr="005E7CFC">
        <w:rPr>
          <w:rFonts w:ascii="Tahoma" w:hAnsi="Tahoma" w:cs="Tahoma"/>
        </w:rPr>
        <w:tab/>
        <w:t xml:space="preserve">Annex </w:t>
      </w:r>
      <w:r w:rsidR="009559FC">
        <w:rPr>
          <w:rFonts w:ascii="Tahoma" w:hAnsi="Tahoma" w:cs="Tahoma"/>
        </w:rPr>
        <w:t>C</w:t>
      </w:r>
      <w:r w:rsidRPr="005E7CFC">
        <w:rPr>
          <w:rFonts w:ascii="Tahoma" w:hAnsi="Tahoma" w:cs="Tahoma"/>
        </w:rPr>
        <w:t xml:space="preserve"> – Attendance sheet template</w:t>
      </w:r>
    </w:p>
    <w:p w14:paraId="0DF9D7A5" w14:textId="77777777" w:rsidR="005E7CFC" w:rsidRPr="005E7CFC" w:rsidRDefault="005E7CFC" w:rsidP="009559FC">
      <w:pPr>
        <w:ind w:left="993"/>
        <w:rPr>
          <w:rFonts w:ascii="Tahoma" w:hAnsi="Tahoma" w:cs="Tahoma"/>
        </w:rPr>
      </w:pPr>
      <w:r w:rsidRPr="005E7CFC">
        <w:rPr>
          <w:rFonts w:ascii="Tahoma" w:hAnsi="Tahoma" w:cs="Tahoma"/>
        </w:rPr>
        <w:t>•</w:t>
      </w:r>
      <w:r w:rsidRPr="005E7CFC">
        <w:rPr>
          <w:rFonts w:ascii="Tahoma" w:hAnsi="Tahoma" w:cs="Tahoma"/>
        </w:rPr>
        <w:tab/>
        <w:t xml:space="preserve">Annex </w:t>
      </w:r>
      <w:r w:rsidR="009559FC">
        <w:rPr>
          <w:rFonts w:ascii="Tahoma" w:hAnsi="Tahoma" w:cs="Tahoma"/>
        </w:rPr>
        <w:t>D</w:t>
      </w:r>
      <w:r w:rsidRPr="005E7CFC">
        <w:rPr>
          <w:rFonts w:ascii="Tahoma" w:hAnsi="Tahoma" w:cs="Tahoma"/>
        </w:rPr>
        <w:t xml:space="preserve"> – </w:t>
      </w:r>
      <w:r w:rsidR="009559FC">
        <w:rPr>
          <w:rFonts w:ascii="Tahoma" w:hAnsi="Tahoma" w:cs="Tahoma"/>
        </w:rPr>
        <w:t>R</w:t>
      </w:r>
      <w:r w:rsidR="009559FC" w:rsidRPr="005E7CFC">
        <w:rPr>
          <w:rFonts w:ascii="Tahoma" w:hAnsi="Tahoma" w:cs="Tahoma"/>
        </w:rPr>
        <w:t>eport template</w:t>
      </w:r>
    </w:p>
    <w:p w14:paraId="44D298D4" w14:textId="77777777" w:rsidR="009559FC" w:rsidRDefault="009559FC" w:rsidP="005E7CFC">
      <w:pPr>
        <w:rPr>
          <w:rFonts w:ascii="Tahoma" w:hAnsi="Tahoma" w:cs="Tahoma"/>
        </w:rPr>
      </w:pPr>
    </w:p>
    <w:p w14:paraId="5E3DC638" w14:textId="77777777" w:rsidR="005E7CFC" w:rsidRPr="005E7CFC" w:rsidRDefault="005E7CFC" w:rsidP="005E7CFC">
      <w:pPr>
        <w:rPr>
          <w:rFonts w:ascii="Tahoma" w:hAnsi="Tahoma" w:cs="Tahoma"/>
        </w:rPr>
      </w:pPr>
      <w:r w:rsidRPr="005E7CFC">
        <w:rPr>
          <w:rFonts w:ascii="Tahoma" w:hAnsi="Tahoma" w:cs="Tahoma"/>
        </w:rPr>
        <w:t xml:space="preserve">Those templates are adopted by the members in order to ensure a common appearance of deliverables as well as to ensure that a minimum amount of information will appear consistently in all documents produced by the project. This is not relevant to deliverables that by their nature need to have a different format </w:t>
      </w:r>
    </w:p>
    <w:p w14:paraId="02EA3DF2" w14:textId="77777777" w:rsidR="005E7CFC" w:rsidRPr="005E7CFC" w:rsidRDefault="005E7CFC" w:rsidP="005E7CFC">
      <w:pPr>
        <w:rPr>
          <w:rFonts w:ascii="Tahoma" w:hAnsi="Tahoma" w:cs="Tahoma"/>
        </w:rPr>
      </w:pPr>
      <w:r w:rsidRPr="005E7CFC">
        <w:rPr>
          <w:rFonts w:ascii="Tahoma" w:hAnsi="Tahoma" w:cs="Tahoma"/>
        </w:rPr>
        <w:t xml:space="preserve">When partners produce studies and publications as deliverable, they are obliged to put Erasmus+ logo consisting of </w:t>
      </w:r>
      <w:r w:rsidRPr="009559FC">
        <w:rPr>
          <w:rFonts w:ascii="Tahoma" w:hAnsi="Tahoma" w:cs="Tahoma"/>
        </w:rPr>
        <w:t>sentence “</w:t>
      </w:r>
      <w:r w:rsidR="009559FC" w:rsidRPr="009559FC">
        <w:rPr>
          <w:rFonts w:ascii="Tahoma" w:hAnsi="Tahoma" w:cs="Tahoma"/>
        </w:rPr>
        <w:t>With the support</w:t>
      </w:r>
      <w:r w:rsidRPr="009559FC">
        <w:rPr>
          <w:rFonts w:ascii="Tahoma" w:hAnsi="Tahoma" w:cs="Tahoma"/>
        </w:rPr>
        <w:t xml:space="preserve"> </w:t>
      </w:r>
      <w:r w:rsidR="009559FC" w:rsidRPr="009559FC">
        <w:rPr>
          <w:rFonts w:ascii="Tahoma" w:hAnsi="Tahoma" w:cs="Tahoma"/>
        </w:rPr>
        <w:t>of the</w:t>
      </w:r>
      <w:r w:rsidRPr="009559FC">
        <w:rPr>
          <w:rFonts w:ascii="Tahoma" w:hAnsi="Tahoma" w:cs="Tahoma"/>
        </w:rPr>
        <w:t xml:space="preserve"> Erasmus+ Programme of the European Union” on the cover or the</w:t>
      </w:r>
      <w:r w:rsidRPr="005E7CFC">
        <w:rPr>
          <w:rFonts w:ascii="Tahoma" w:hAnsi="Tahoma" w:cs="Tahoma"/>
        </w:rPr>
        <w:t xml:space="preserve"> first page. Moreover, they must use following disclaimer on the inner pages: "The European Commission support for the production of this publication does not constitute an endorsement of the contents which reflects the views only of the authors, and the Commission cannot be held responsible for any use which may be made of the information contained therein."</w:t>
      </w:r>
    </w:p>
    <w:p w14:paraId="6F571A18" w14:textId="77777777" w:rsidR="005E7CFC" w:rsidRPr="005E7CFC" w:rsidRDefault="005E7CFC" w:rsidP="005E7CFC">
      <w:pPr>
        <w:rPr>
          <w:rFonts w:ascii="Tahoma" w:hAnsi="Tahoma" w:cs="Tahoma"/>
        </w:rPr>
      </w:pPr>
    </w:p>
    <w:p w14:paraId="7B90F8DD" w14:textId="77777777" w:rsidR="005E7CFC" w:rsidRPr="001C22B1" w:rsidRDefault="005E7CFC" w:rsidP="005E7CFC">
      <w:pPr>
        <w:rPr>
          <w:rFonts w:ascii="Tahoma" w:hAnsi="Tahoma" w:cs="Tahoma"/>
          <w:b/>
        </w:rPr>
      </w:pPr>
      <w:r w:rsidRPr="001C22B1">
        <w:rPr>
          <w:rFonts w:ascii="Tahoma" w:hAnsi="Tahoma" w:cs="Tahoma"/>
          <w:b/>
        </w:rPr>
        <w:t xml:space="preserve">b) Quality of </w:t>
      </w:r>
      <w:proofErr w:type="spellStart"/>
      <w:r w:rsidRPr="001C22B1">
        <w:rPr>
          <w:rFonts w:ascii="Tahoma" w:hAnsi="Tahoma" w:cs="Tahoma"/>
          <w:b/>
        </w:rPr>
        <w:t>AgriCOM</w:t>
      </w:r>
      <w:proofErr w:type="spellEnd"/>
      <w:r w:rsidRPr="001C22B1">
        <w:rPr>
          <w:rFonts w:ascii="Tahoma" w:hAnsi="Tahoma" w:cs="Tahoma"/>
          <w:b/>
        </w:rPr>
        <w:t xml:space="preserve"> events</w:t>
      </w:r>
    </w:p>
    <w:p w14:paraId="03A827A8" w14:textId="77777777" w:rsidR="005E7CFC" w:rsidRPr="005E7CFC" w:rsidRDefault="005E7CFC" w:rsidP="005E7CFC">
      <w:pPr>
        <w:rPr>
          <w:rFonts w:ascii="Tahoma" w:hAnsi="Tahoma" w:cs="Tahoma"/>
        </w:rPr>
      </w:pPr>
      <w:r w:rsidRPr="005E7CFC">
        <w:rPr>
          <w:rFonts w:ascii="Tahoma" w:hAnsi="Tahoma" w:cs="Tahoma"/>
        </w:rPr>
        <w:t>All events within the project should be organised professionally. The organizers should provide in due time a full information package to the participants including the draft agenda, letter of invitation and a note on the. Time for preparation activities depends on the type of event.</w:t>
      </w:r>
    </w:p>
    <w:p w14:paraId="650604C3" w14:textId="77777777" w:rsidR="005E7CFC" w:rsidRPr="005E7CFC" w:rsidRDefault="005E7CFC" w:rsidP="005E7CFC">
      <w:pPr>
        <w:rPr>
          <w:rFonts w:ascii="Tahoma" w:hAnsi="Tahoma" w:cs="Tahoma"/>
        </w:rPr>
      </w:pPr>
      <w:r w:rsidRPr="005E7CFC">
        <w:rPr>
          <w:rFonts w:ascii="Tahoma" w:hAnsi="Tahoma" w:cs="Tahoma"/>
        </w:rPr>
        <w:t xml:space="preserve">The meeting organizers ensure smooth registration processes (including list of attendees) and the implementation of the meetings respecting appropriate time for event sessions and breaks as well as the availability of all necessary materials (e.g. training and promotional material). Where appropriate (e.g. for trainings, seminars) also feedback forms will be distributed among participants and event reports related to feedback forms will be prepared by organisers. Power point presentation should be prepared using appropriate template. </w:t>
      </w:r>
    </w:p>
    <w:p w14:paraId="32F1978A" w14:textId="77777777" w:rsidR="005E7CFC" w:rsidRPr="005E7CFC" w:rsidRDefault="005E7CFC" w:rsidP="005E7CFC">
      <w:pPr>
        <w:rPr>
          <w:rFonts w:ascii="Tahoma" w:hAnsi="Tahoma" w:cs="Tahoma"/>
        </w:rPr>
      </w:pPr>
      <w:r w:rsidRPr="001C22B1">
        <w:rPr>
          <w:rFonts w:ascii="Tahoma" w:hAnsi="Tahoma" w:cs="Tahoma"/>
        </w:rPr>
        <w:t>Based on obligations of the beneficiaries defined in article I.</w:t>
      </w:r>
      <w:r w:rsidR="001C22B1" w:rsidRPr="001C22B1">
        <w:rPr>
          <w:rFonts w:ascii="Tahoma" w:hAnsi="Tahoma" w:cs="Tahoma"/>
        </w:rPr>
        <w:t>9</w:t>
      </w:r>
      <w:r w:rsidRPr="001C22B1">
        <w:rPr>
          <w:rFonts w:ascii="Tahoma" w:hAnsi="Tahoma" w:cs="Tahoma"/>
        </w:rPr>
        <w:t xml:space="preserve"> and II.</w:t>
      </w:r>
      <w:r w:rsidR="001C22B1" w:rsidRPr="001C22B1">
        <w:rPr>
          <w:rFonts w:ascii="Tahoma" w:hAnsi="Tahoma" w:cs="Tahoma"/>
        </w:rPr>
        <w:t>8</w:t>
      </w:r>
      <w:r w:rsidRPr="001C22B1">
        <w:rPr>
          <w:rFonts w:ascii="Tahoma" w:hAnsi="Tahoma" w:cs="Tahoma"/>
        </w:rPr>
        <w:t xml:space="preserve">, related to </w:t>
      </w:r>
      <w:r w:rsidR="001C22B1" w:rsidRPr="001C22B1">
        <w:rPr>
          <w:rFonts w:ascii="Tahoma" w:hAnsi="Tahoma" w:cs="Tahoma"/>
        </w:rPr>
        <w:t>publicity obligations</w:t>
      </w:r>
      <w:r w:rsidRPr="001C22B1">
        <w:rPr>
          <w:rFonts w:ascii="Tahoma" w:hAnsi="Tahoma" w:cs="Tahoma"/>
        </w:rPr>
        <w:t xml:space="preserve">, the </w:t>
      </w:r>
      <w:r w:rsidR="001C22B1" w:rsidRPr="001C22B1">
        <w:rPr>
          <w:rFonts w:ascii="Tahoma" w:hAnsi="Tahoma" w:cs="Tahoma"/>
        </w:rPr>
        <w:t>beneficiary must</w:t>
      </w:r>
      <w:r w:rsidRPr="001C22B1">
        <w:rPr>
          <w:rFonts w:ascii="Tahoma" w:hAnsi="Tahoma" w:cs="Tahoma"/>
        </w:rPr>
        <w:t xml:space="preserve"> inform the public, press and media</w:t>
      </w:r>
      <w:r w:rsidR="001C22B1" w:rsidRPr="001C22B1">
        <w:rPr>
          <w:rFonts w:ascii="Tahoma" w:hAnsi="Tahoma" w:cs="Tahoma"/>
        </w:rPr>
        <w:t xml:space="preserve"> </w:t>
      </w:r>
      <w:r w:rsidRPr="001C22B1">
        <w:rPr>
          <w:rFonts w:ascii="Tahoma" w:hAnsi="Tahoma" w:cs="Tahoma"/>
        </w:rPr>
        <w:t>(internet included) of the event which must visibly indicate “with the support of the Erasmus+ Programme of the European Union” as well as the graphic logos of the project and Erasmus+ Programme.</w:t>
      </w:r>
    </w:p>
    <w:p w14:paraId="794F55C8" w14:textId="77777777" w:rsidR="005E7CFC" w:rsidRPr="005E7CFC" w:rsidRDefault="005E7CFC" w:rsidP="005E7CFC">
      <w:pPr>
        <w:rPr>
          <w:rFonts w:ascii="Tahoma" w:hAnsi="Tahoma" w:cs="Tahoma"/>
        </w:rPr>
      </w:pPr>
      <w:r w:rsidRPr="005E7CFC">
        <w:rPr>
          <w:rFonts w:ascii="Tahoma" w:hAnsi="Tahoma" w:cs="Tahoma"/>
        </w:rPr>
        <w:t>Posters, roll-up and other promotional materials shall be displayed during the event.</w:t>
      </w:r>
    </w:p>
    <w:p w14:paraId="739AD2E3" w14:textId="77777777" w:rsidR="005E7CFC" w:rsidRPr="005E7CFC" w:rsidRDefault="005E7CFC" w:rsidP="005E7CFC">
      <w:pPr>
        <w:rPr>
          <w:rFonts w:ascii="Tahoma" w:hAnsi="Tahoma" w:cs="Tahoma"/>
        </w:rPr>
      </w:pPr>
      <w:r w:rsidRPr="005E7CFC">
        <w:rPr>
          <w:rFonts w:ascii="Tahoma" w:hAnsi="Tahoma" w:cs="Tahoma"/>
        </w:rPr>
        <w:t>Each event will be documented by various materials as described in the table below.</w:t>
      </w:r>
    </w:p>
    <w:p w14:paraId="15994AC6" w14:textId="77777777" w:rsidR="005E7CFC" w:rsidRPr="005E7CFC" w:rsidRDefault="005E7CFC" w:rsidP="005E7CFC">
      <w:pPr>
        <w:rPr>
          <w:rFonts w:ascii="Tahoma" w:hAnsi="Tahoma" w:cs="Tahoma"/>
        </w:rPr>
      </w:pPr>
    </w:p>
    <w:p w14:paraId="34D64E98" w14:textId="77777777" w:rsidR="005E7CFC" w:rsidRPr="005E7CFC" w:rsidRDefault="005E7CFC" w:rsidP="005E7CFC">
      <w:pPr>
        <w:rPr>
          <w:rFonts w:ascii="Tahoma" w:hAnsi="Tahoma" w:cs="Tahoma"/>
        </w:rPr>
      </w:pPr>
    </w:p>
    <w:p w14:paraId="1C91EDB2" w14:textId="77777777" w:rsidR="005E7CFC" w:rsidRPr="005E7CFC" w:rsidRDefault="005E7CFC" w:rsidP="005E7CFC">
      <w:pPr>
        <w:rPr>
          <w:rFonts w:ascii="Tahoma" w:hAnsi="Tahoma" w:cs="Tahoma"/>
        </w:rPr>
      </w:pPr>
    </w:p>
    <w:p w14:paraId="25587C4A" w14:textId="77777777" w:rsidR="005E7CFC" w:rsidRDefault="005E7CFC" w:rsidP="005E7CFC">
      <w:pPr>
        <w:pStyle w:val="IF4TMtablename"/>
        <w:rPr>
          <w:rFonts w:ascii="Tahoma" w:hAnsi="Tahoma" w:cs="Tahoma"/>
        </w:rPr>
      </w:pPr>
      <w:r w:rsidRPr="005E7CFC">
        <w:rPr>
          <w:rFonts w:ascii="Tahoma" w:hAnsi="Tahoma" w:cs="Tahoma"/>
        </w:rPr>
        <w:t xml:space="preserve">Table 1 Documentation of </w:t>
      </w:r>
      <w:proofErr w:type="spellStart"/>
      <w:r w:rsidRPr="005E7CFC">
        <w:rPr>
          <w:rFonts w:ascii="Tahoma" w:hAnsi="Tahoma" w:cs="Tahoma"/>
        </w:rPr>
        <w:t>AgriCOM</w:t>
      </w:r>
      <w:proofErr w:type="spellEnd"/>
      <w:r w:rsidRPr="005E7CFC">
        <w:rPr>
          <w:rFonts w:ascii="Tahoma" w:hAnsi="Tahoma" w:cs="Tahoma"/>
        </w:rPr>
        <w:t xml:space="preserve"> events</w:t>
      </w:r>
    </w:p>
    <w:p w14:paraId="4EA4E651" w14:textId="77777777" w:rsidR="001C22B1" w:rsidRPr="005E7CFC" w:rsidRDefault="001C22B1" w:rsidP="005E7CFC">
      <w:pPr>
        <w:pStyle w:val="IF4TMtablename"/>
        <w:rPr>
          <w:rFonts w:ascii="Tahoma" w:hAnsi="Tahoma" w:cs="Tahom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96"/>
        <w:gridCol w:w="3096"/>
        <w:gridCol w:w="1548"/>
        <w:gridCol w:w="1548"/>
      </w:tblGrid>
      <w:tr w:rsidR="005E7CFC" w:rsidRPr="005E7CFC" w14:paraId="44798567" w14:textId="77777777" w:rsidTr="001C22B1">
        <w:tc>
          <w:tcPr>
            <w:tcW w:w="3096" w:type="dxa"/>
            <w:vMerge w:val="restart"/>
            <w:shd w:val="clear" w:color="auto" w:fill="C0C0C0"/>
            <w:vAlign w:val="center"/>
          </w:tcPr>
          <w:p w14:paraId="27249D8D" w14:textId="77777777" w:rsidR="005E7CFC" w:rsidRPr="005E7CFC" w:rsidRDefault="005E7CFC" w:rsidP="001C22B1">
            <w:pPr>
              <w:rPr>
                <w:rFonts w:ascii="Tahoma" w:hAnsi="Tahoma" w:cs="Tahoma"/>
              </w:rPr>
            </w:pPr>
            <w:r w:rsidRPr="005E7CFC">
              <w:rPr>
                <w:rFonts w:ascii="Tahoma" w:hAnsi="Tahoma" w:cs="Tahoma"/>
              </w:rPr>
              <w:t>Type of event</w:t>
            </w:r>
          </w:p>
        </w:tc>
        <w:tc>
          <w:tcPr>
            <w:tcW w:w="3096" w:type="dxa"/>
            <w:vMerge w:val="restart"/>
            <w:shd w:val="clear" w:color="auto" w:fill="C0C0C0"/>
            <w:vAlign w:val="center"/>
          </w:tcPr>
          <w:p w14:paraId="42BCE1D2" w14:textId="77777777" w:rsidR="005E7CFC" w:rsidRPr="005E7CFC" w:rsidRDefault="005E7CFC" w:rsidP="001C22B1">
            <w:pPr>
              <w:rPr>
                <w:rFonts w:ascii="Tahoma" w:hAnsi="Tahoma" w:cs="Tahoma"/>
              </w:rPr>
            </w:pPr>
            <w:r w:rsidRPr="005E7CFC">
              <w:rPr>
                <w:rFonts w:ascii="Tahoma" w:hAnsi="Tahoma" w:cs="Tahoma"/>
              </w:rPr>
              <w:t>Materials</w:t>
            </w:r>
          </w:p>
        </w:tc>
        <w:tc>
          <w:tcPr>
            <w:tcW w:w="3096" w:type="dxa"/>
            <w:gridSpan w:val="2"/>
            <w:shd w:val="clear" w:color="auto" w:fill="C0C0C0"/>
          </w:tcPr>
          <w:p w14:paraId="63300696" w14:textId="77777777" w:rsidR="005E7CFC" w:rsidRPr="005E7CFC" w:rsidRDefault="005E7CFC" w:rsidP="001C22B1">
            <w:pPr>
              <w:rPr>
                <w:rFonts w:ascii="Tahoma" w:hAnsi="Tahoma" w:cs="Tahoma"/>
              </w:rPr>
            </w:pPr>
            <w:r w:rsidRPr="005E7CFC">
              <w:rPr>
                <w:rFonts w:ascii="Tahoma" w:hAnsi="Tahoma" w:cs="Tahoma"/>
              </w:rPr>
              <w:t>Available at</w:t>
            </w:r>
          </w:p>
        </w:tc>
      </w:tr>
      <w:tr w:rsidR="005E7CFC" w:rsidRPr="005E7CFC" w14:paraId="4422CB3A" w14:textId="77777777" w:rsidTr="001C22B1">
        <w:trPr>
          <w:trHeight w:val="667"/>
        </w:trPr>
        <w:tc>
          <w:tcPr>
            <w:tcW w:w="3096" w:type="dxa"/>
            <w:vMerge/>
            <w:shd w:val="clear" w:color="auto" w:fill="C0C0C0"/>
          </w:tcPr>
          <w:p w14:paraId="04FFA341" w14:textId="77777777" w:rsidR="005E7CFC" w:rsidRPr="005E7CFC" w:rsidRDefault="005E7CFC" w:rsidP="001C22B1">
            <w:pPr>
              <w:rPr>
                <w:rFonts w:ascii="Tahoma" w:hAnsi="Tahoma" w:cs="Tahoma"/>
              </w:rPr>
            </w:pPr>
          </w:p>
        </w:tc>
        <w:tc>
          <w:tcPr>
            <w:tcW w:w="3096" w:type="dxa"/>
            <w:vMerge/>
            <w:shd w:val="clear" w:color="auto" w:fill="C0C0C0"/>
          </w:tcPr>
          <w:p w14:paraId="5E269821" w14:textId="77777777" w:rsidR="005E7CFC" w:rsidRPr="005E7CFC" w:rsidRDefault="005E7CFC" w:rsidP="001C22B1">
            <w:pPr>
              <w:rPr>
                <w:rFonts w:ascii="Tahoma" w:hAnsi="Tahoma" w:cs="Tahoma"/>
              </w:rPr>
            </w:pPr>
          </w:p>
        </w:tc>
        <w:tc>
          <w:tcPr>
            <w:tcW w:w="1548" w:type="dxa"/>
            <w:shd w:val="clear" w:color="auto" w:fill="C0C0C0"/>
          </w:tcPr>
          <w:p w14:paraId="09A70794" w14:textId="77777777" w:rsidR="005E7CFC" w:rsidRDefault="005E7CFC" w:rsidP="001C22B1">
            <w:pPr>
              <w:rPr>
                <w:rFonts w:ascii="Tahoma" w:hAnsi="Tahoma" w:cs="Tahoma"/>
              </w:rPr>
            </w:pPr>
            <w:proofErr w:type="spellStart"/>
            <w:r w:rsidRPr="005E7CFC">
              <w:rPr>
                <w:rFonts w:ascii="Tahoma" w:hAnsi="Tahoma" w:cs="Tahoma"/>
              </w:rPr>
              <w:t>AgriCOM</w:t>
            </w:r>
            <w:proofErr w:type="spellEnd"/>
            <w:r w:rsidRPr="005E7CFC">
              <w:rPr>
                <w:rFonts w:ascii="Tahoma" w:hAnsi="Tahoma" w:cs="Tahoma"/>
              </w:rPr>
              <w:br/>
              <w:t>web-site</w:t>
            </w:r>
            <w:r w:rsidR="001C22B1">
              <w:rPr>
                <w:rFonts w:ascii="Tahoma" w:hAnsi="Tahoma" w:cs="Tahoma"/>
              </w:rPr>
              <w:t xml:space="preserve"> and Moodle</w:t>
            </w:r>
          </w:p>
          <w:p w14:paraId="67DA6738" w14:textId="77777777" w:rsidR="001C22B1" w:rsidRPr="005E7CFC" w:rsidRDefault="001C22B1" w:rsidP="001C22B1">
            <w:pPr>
              <w:rPr>
                <w:rFonts w:ascii="Tahoma" w:hAnsi="Tahoma" w:cs="Tahoma"/>
              </w:rPr>
            </w:pPr>
            <w:r>
              <w:rPr>
                <w:rFonts w:ascii="Tahoma" w:hAnsi="Tahoma" w:cs="Tahoma"/>
              </w:rPr>
              <w:t>(external)</w:t>
            </w:r>
          </w:p>
        </w:tc>
        <w:tc>
          <w:tcPr>
            <w:tcW w:w="1548" w:type="dxa"/>
            <w:shd w:val="clear" w:color="auto" w:fill="C0C0C0"/>
          </w:tcPr>
          <w:p w14:paraId="40B6C0DC" w14:textId="77777777" w:rsidR="005E7CFC" w:rsidRDefault="005E7CFC" w:rsidP="001C22B1">
            <w:pPr>
              <w:rPr>
                <w:rFonts w:ascii="Tahoma" w:hAnsi="Tahoma" w:cs="Tahoma"/>
              </w:rPr>
            </w:pPr>
            <w:proofErr w:type="spellStart"/>
            <w:r w:rsidRPr="005E7CFC">
              <w:rPr>
                <w:rFonts w:ascii="Tahoma" w:hAnsi="Tahoma" w:cs="Tahoma"/>
              </w:rPr>
              <w:t>AgriCOM</w:t>
            </w:r>
            <w:proofErr w:type="spellEnd"/>
            <w:r w:rsidRPr="005E7CFC">
              <w:rPr>
                <w:rFonts w:ascii="Tahoma" w:hAnsi="Tahoma" w:cs="Tahoma"/>
              </w:rPr>
              <w:t xml:space="preserve"> </w:t>
            </w:r>
            <w:r w:rsidR="001C22B1">
              <w:rPr>
                <w:rFonts w:ascii="Tahoma" w:hAnsi="Tahoma" w:cs="Tahoma"/>
              </w:rPr>
              <w:t xml:space="preserve">Microsoft </w:t>
            </w:r>
            <w:r w:rsidRPr="005E7CFC">
              <w:rPr>
                <w:rFonts w:ascii="Tahoma" w:hAnsi="Tahoma" w:cs="Tahoma"/>
              </w:rPr>
              <w:t>Teams</w:t>
            </w:r>
          </w:p>
          <w:p w14:paraId="3E1198E1" w14:textId="77777777" w:rsidR="001C22B1" w:rsidRPr="005E7CFC" w:rsidRDefault="001C22B1" w:rsidP="001C22B1">
            <w:pPr>
              <w:rPr>
                <w:rFonts w:ascii="Tahoma" w:hAnsi="Tahoma" w:cs="Tahoma"/>
              </w:rPr>
            </w:pPr>
            <w:r>
              <w:rPr>
                <w:rFonts w:ascii="Tahoma" w:hAnsi="Tahoma" w:cs="Tahoma"/>
              </w:rPr>
              <w:t>(internal)</w:t>
            </w:r>
          </w:p>
        </w:tc>
      </w:tr>
      <w:tr w:rsidR="005E7CFC" w:rsidRPr="005E7CFC" w14:paraId="4CFB02F6" w14:textId="77777777" w:rsidTr="001C22B1">
        <w:tc>
          <w:tcPr>
            <w:tcW w:w="3096" w:type="dxa"/>
            <w:vMerge w:val="restart"/>
            <w:vAlign w:val="center"/>
          </w:tcPr>
          <w:p w14:paraId="05DB4199" w14:textId="77777777" w:rsidR="005E7CFC" w:rsidRPr="005E7CFC" w:rsidRDefault="005E7CFC" w:rsidP="001C22B1">
            <w:pPr>
              <w:rPr>
                <w:rFonts w:ascii="Tahoma" w:hAnsi="Tahoma" w:cs="Tahoma"/>
              </w:rPr>
            </w:pPr>
            <w:r w:rsidRPr="005E7CFC">
              <w:rPr>
                <w:rFonts w:ascii="Tahoma" w:hAnsi="Tahoma" w:cs="Tahoma"/>
              </w:rPr>
              <w:t xml:space="preserve">Course: Agricultural Policy of European Union </w:t>
            </w:r>
          </w:p>
        </w:tc>
        <w:tc>
          <w:tcPr>
            <w:tcW w:w="3096" w:type="dxa"/>
          </w:tcPr>
          <w:p w14:paraId="47702FAC" w14:textId="77777777" w:rsidR="005E7CFC" w:rsidRPr="005E7CFC" w:rsidRDefault="005E7CFC" w:rsidP="001C22B1">
            <w:pPr>
              <w:rPr>
                <w:rFonts w:ascii="Tahoma" w:hAnsi="Tahoma" w:cs="Tahoma"/>
              </w:rPr>
            </w:pPr>
            <w:r w:rsidRPr="005E7CFC">
              <w:rPr>
                <w:rFonts w:ascii="Tahoma" w:hAnsi="Tahoma" w:cs="Tahoma"/>
              </w:rPr>
              <w:t>News</w:t>
            </w:r>
          </w:p>
        </w:tc>
        <w:tc>
          <w:tcPr>
            <w:tcW w:w="1548" w:type="dxa"/>
            <w:shd w:val="clear" w:color="auto" w:fill="auto"/>
          </w:tcPr>
          <w:p w14:paraId="35E1AFF4" w14:textId="77777777" w:rsidR="005E7CFC" w:rsidRPr="005E7CFC" w:rsidRDefault="005E7CFC"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bookmarkStart w:id="8" w:name="Check1"/>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bookmarkEnd w:id="8"/>
          </w:p>
        </w:tc>
        <w:tc>
          <w:tcPr>
            <w:tcW w:w="1548" w:type="dxa"/>
            <w:shd w:val="clear" w:color="auto" w:fill="auto"/>
          </w:tcPr>
          <w:p w14:paraId="2E27EEA5" w14:textId="77777777" w:rsidR="005E7CFC"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5E7CFC" w:rsidRPr="005E7CFC" w14:paraId="2E891AAD" w14:textId="77777777" w:rsidTr="001C22B1">
        <w:tc>
          <w:tcPr>
            <w:tcW w:w="3096" w:type="dxa"/>
            <w:vMerge/>
          </w:tcPr>
          <w:p w14:paraId="54AD7B19" w14:textId="77777777" w:rsidR="005E7CFC" w:rsidRPr="005E7CFC" w:rsidRDefault="005E7CFC" w:rsidP="001C22B1">
            <w:pPr>
              <w:rPr>
                <w:rFonts w:ascii="Tahoma" w:hAnsi="Tahoma" w:cs="Tahoma"/>
              </w:rPr>
            </w:pPr>
          </w:p>
        </w:tc>
        <w:tc>
          <w:tcPr>
            <w:tcW w:w="3096" w:type="dxa"/>
          </w:tcPr>
          <w:p w14:paraId="1E583EDB" w14:textId="77777777" w:rsidR="005E7CFC" w:rsidRPr="005E7CFC" w:rsidRDefault="005E7CFC" w:rsidP="001C22B1">
            <w:pPr>
              <w:rPr>
                <w:rFonts w:ascii="Tahoma" w:hAnsi="Tahoma" w:cs="Tahoma"/>
              </w:rPr>
            </w:pPr>
            <w:r w:rsidRPr="005E7CFC">
              <w:rPr>
                <w:rFonts w:ascii="Tahoma" w:hAnsi="Tahoma" w:cs="Tahoma"/>
              </w:rPr>
              <w:t>Course materials</w:t>
            </w:r>
          </w:p>
        </w:tc>
        <w:tc>
          <w:tcPr>
            <w:tcW w:w="1548" w:type="dxa"/>
            <w:shd w:val="clear" w:color="auto" w:fill="auto"/>
          </w:tcPr>
          <w:p w14:paraId="3A702A0E" w14:textId="77777777" w:rsidR="005E7CFC" w:rsidRPr="005E7CFC" w:rsidRDefault="005E7CFC"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7C0A3466" w14:textId="77777777" w:rsidR="005E7CFC" w:rsidRPr="005E7CFC" w:rsidRDefault="005E7CFC"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180359AE" w14:textId="77777777" w:rsidTr="001C22B1">
        <w:tc>
          <w:tcPr>
            <w:tcW w:w="3096" w:type="dxa"/>
            <w:vMerge/>
          </w:tcPr>
          <w:p w14:paraId="5CD12ECB" w14:textId="77777777" w:rsidR="001C22B1" w:rsidRPr="005E7CFC" w:rsidRDefault="001C22B1" w:rsidP="001C22B1">
            <w:pPr>
              <w:rPr>
                <w:rFonts w:ascii="Tahoma" w:hAnsi="Tahoma" w:cs="Tahoma"/>
              </w:rPr>
            </w:pPr>
          </w:p>
        </w:tc>
        <w:tc>
          <w:tcPr>
            <w:tcW w:w="3096" w:type="dxa"/>
          </w:tcPr>
          <w:p w14:paraId="5FFD1AAE" w14:textId="77777777" w:rsidR="001C22B1" w:rsidRPr="005E7CFC" w:rsidRDefault="001C22B1" w:rsidP="001C22B1">
            <w:pPr>
              <w:rPr>
                <w:rFonts w:ascii="Tahoma" w:hAnsi="Tahoma" w:cs="Tahoma"/>
              </w:rPr>
            </w:pPr>
            <w:r w:rsidRPr="005E7CFC">
              <w:rPr>
                <w:rFonts w:ascii="Tahoma" w:hAnsi="Tahoma" w:cs="Tahoma"/>
              </w:rPr>
              <w:t>List of participants</w:t>
            </w:r>
            <w:r w:rsidRPr="005E7CFC">
              <w:rPr>
                <w:rFonts w:ascii="Tahoma" w:hAnsi="Tahoma" w:cs="Tahoma"/>
                <w:vertAlign w:val="superscript"/>
              </w:rPr>
              <w:t>*</w:t>
            </w:r>
          </w:p>
        </w:tc>
        <w:tc>
          <w:tcPr>
            <w:tcW w:w="1548" w:type="dxa"/>
            <w:shd w:val="clear" w:color="auto" w:fill="auto"/>
          </w:tcPr>
          <w:p w14:paraId="0BF5657F" w14:textId="77777777" w:rsidR="001C22B1" w:rsidRPr="005E7CFC" w:rsidRDefault="001C22B1" w:rsidP="001C22B1">
            <w:pPr>
              <w:rPr>
                <w:rFonts w:ascii="Tahoma" w:hAnsi="Tahoma" w:cs="Tahoma"/>
              </w:rPr>
            </w:pPr>
            <w:r w:rsidRPr="005E7CFC">
              <w:rPr>
                <w:rFonts w:ascii="Tahoma" w:hAnsi="Tahoma" w:cs="Tahoma"/>
              </w:rPr>
              <w:fldChar w:fldCharType="begin">
                <w:ffData>
                  <w:name w:val=""/>
                  <w:enabled/>
                  <w:calcOnExit w:val="0"/>
                  <w:checkBox>
                    <w:sizeAuto/>
                    <w:default w:val="0"/>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60437C45"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602A13DC" w14:textId="77777777" w:rsidTr="001C22B1">
        <w:tc>
          <w:tcPr>
            <w:tcW w:w="3096" w:type="dxa"/>
            <w:vMerge/>
          </w:tcPr>
          <w:p w14:paraId="5394304B" w14:textId="77777777" w:rsidR="001C22B1" w:rsidRPr="005E7CFC" w:rsidRDefault="001C22B1" w:rsidP="001C22B1">
            <w:pPr>
              <w:rPr>
                <w:rFonts w:ascii="Tahoma" w:hAnsi="Tahoma" w:cs="Tahoma"/>
              </w:rPr>
            </w:pPr>
          </w:p>
        </w:tc>
        <w:tc>
          <w:tcPr>
            <w:tcW w:w="3096" w:type="dxa"/>
          </w:tcPr>
          <w:p w14:paraId="770D7D0B" w14:textId="77777777" w:rsidR="001C22B1" w:rsidRPr="005E7CFC" w:rsidRDefault="001C22B1" w:rsidP="001C22B1">
            <w:pPr>
              <w:rPr>
                <w:rFonts w:ascii="Tahoma" w:hAnsi="Tahoma" w:cs="Tahoma"/>
              </w:rPr>
            </w:pPr>
            <w:r w:rsidRPr="005E7CFC">
              <w:rPr>
                <w:rFonts w:ascii="Tahoma" w:hAnsi="Tahoma" w:cs="Tahoma"/>
              </w:rPr>
              <w:t>Report</w:t>
            </w:r>
          </w:p>
        </w:tc>
        <w:tc>
          <w:tcPr>
            <w:tcW w:w="1548" w:type="dxa"/>
            <w:shd w:val="clear" w:color="auto" w:fill="auto"/>
          </w:tcPr>
          <w:p w14:paraId="5B82F9FE" w14:textId="77777777" w:rsidR="001C22B1" w:rsidRPr="005E7CFC" w:rsidRDefault="001C22B1" w:rsidP="001C22B1">
            <w:pPr>
              <w:rPr>
                <w:rFonts w:ascii="Tahoma" w:hAnsi="Tahoma" w:cs="Tahoma"/>
              </w:rPr>
            </w:pPr>
            <w:r w:rsidRPr="005E7CFC">
              <w:rPr>
                <w:rFonts w:ascii="Tahoma" w:hAnsi="Tahoma" w:cs="Tahoma"/>
              </w:rPr>
              <w:fldChar w:fldCharType="begin">
                <w:ffData>
                  <w:name w:val=""/>
                  <w:enabled/>
                  <w:calcOnExit w:val="0"/>
                  <w:checkBox>
                    <w:sizeAuto/>
                    <w:default w:val="0"/>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4ABD6DCC"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178D005B" w14:textId="77777777" w:rsidTr="001C22B1">
        <w:tc>
          <w:tcPr>
            <w:tcW w:w="3096" w:type="dxa"/>
            <w:vMerge/>
          </w:tcPr>
          <w:p w14:paraId="4948B637" w14:textId="77777777" w:rsidR="001C22B1" w:rsidRPr="005E7CFC" w:rsidRDefault="001C22B1" w:rsidP="001C22B1">
            <w:pPr>
              <w:rPr>
                <w:rFonts w:ascii="Tahoma" w:hAnsi="Tahoma" w:cs="Tahoma"/>
              </w:rPr>
            </w:pPr>
          </w:p>
        </w:tc>
        <w:tc>
          <w:tcPr>
            <w:tcW w:w="3096" w:type="dxa"/>
          </w:tcPr>
          <w:p w14:paraId="058326EA" w14:textId="77777777" w:rsidR="001C22B1" w:rsidRPr="005E7CFC" w:rsidRDefault="001C22B1" w:rsidP="001C22B1">
            <w:pPr>
              <w:rPr>
                <w:rFonts w:ascii="Tahoma" w:hAnsi="Tahoma" w:cs="Tahoma"/>
              </w:rPr>
            </w:pPr>
            <w:r w:rsidRPr="005E7CFC">
              <w:rPr>
                <w:rFonts w:ascii="Tahoma" w:hAnsi="Tahoma" w:cs="Tahoma"/>
              </w:rPr>
              <w:t>Gallery**</w:t>
            </w:r>
            <w:r>
              <w:rPr>
                <w:rFonts w:ascii="Tahoma" w:hAnsi="Tahoma" w:cs="Tahoma"/>
              </w:rPr>
              <w:t>*</w:t>
            </w:r>
          </w:p>
        </w:tc>
        <w:tc>
          <w:tcPr>
            <w:tcW w:w="1548" w:type="dxa"/>
            <w:shd w:val="clear" w:color="auto" w:fill="auto"/>
          </w:tcPr>
          <w:p w14:paraId="137884B3"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11878885"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4EC9EB8B" w14:textId="77777777" w:rsidTr="001C22B1">
        <w:tc>
          <w:tcPr>
            <w:tcW w:w="3096" w:type="dxa"/>
            <w:vMerge w:val="restart"/>
            <w:vAlign w:val="center"/>
          </w:tcPr>
          <w:p w14:paraId="175352B7" w14:textId="77777777" w:rsidR="001C22B1" w:rsidRPr="005E7CFC" w:rsidRDefault="001C22B1" w:rsidP="001C22B1">
            <w:pPr>
              <w:rPr>
                <w:rFonts w:ascii="Tahoma" w:hAnsi="Tahoma" w:cs="Tahoma"/>
              </w:rPr>
            </w:pPr>
            <w:r w:rsidRPr="005E7CFC">
              <w:rPr>
                <w:rFonts w:ascii="Tahoma" w:hAnsi="Tahoma" w:cs="Tahoma"/>
              </w:rPr>
              <w:t>Intensive training course: Competitiveness of the agri-food sector of the Western Balkans - implications of pre-accession support</w:t>
            </w:r>
          </w:p>
        </w:tc>
        <w:tc>
          <w:tcPr>
            <w:tcW w:w="3096" w:type="dxa"/>
          </w:tcPr>
          <w:p w14:paraId="7298FE09" w14:textId="77777777" w:rsidR="001C22B1" w:rsidRPr="005E7CFC" w:rsidRDefault="001C22B1" w:rsidP="001C22B1">
            <w:pPr>
              <w:rPr>
                <w:rFonts w:ascii="Tahoma" w:hAnsi="Tahoma" w:cs="Tahoma"/>
              </w:rPr>
            </w:pPr>
            <w:r w:rsidRPr="005E7CFC">
              <w:rPr>
                <w:rFonts w:ascii="Tahoma" w:hAnsi="Tahoma" w:cs="Tahoma"/>
              </w:rPr>
              <w:t>News</w:t>
            </w:r>
          </w:p>
        </w:tc>
        <w:tc>
          <w:tcPr>
            <w:tcW w:w="1548" w:type="dxa"/>
            <w:shd w:val="clear" w:color="auto" w:fill="auto"/>
          </w:tcPr>
          <w:p w14:paraId="72568B04"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7D1FFA15"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4D3ACBE9" w14:textId="77777777" w:rsidTr="001C22B1">
        <w:tc>
          <w:tcPr>
            <w:tcW w:w="3096" w:type="dxa"/>
            <w:vMerge/>
          </w:tcPr>
          <w:p w14:paraId="335E0D56" w14:textId="77777777" w:rsidR="001C22B1" w:rsidRPr="005E7CFC" w:rsidRDefault="001C22B1" w:rsidP="001C22B1">
            <w:pPr>
              <w:rPr>
                <w:rFonts w:ascii="Tahoma" w:hAnsi="Tahoma" w:cs="Tahoma"/>
              </w:rPr>
            </w:pPr>
          </w:p>
        </w:tc>
        <w:tc>
          <w:tcPr>
            <w:tcW w:w="3096" w:type="dxa"/>
          </w:tcPr>
          <w:p w14:paraId="3A326DEA" w14:textId="77777777" w:rsidR="001C22B1" w:rsidRPr="005E7CFC" w:rsidRDefault="001C22B1" w:rsidP="001C22B1">
            <w:pPr>
              <w:rPr>
                <w:rFonts w:ascii="Tahoma" w:hAnsi="Tahoma" w:cs="Tahoma"/>
              </w:rPr>
            </w:pPr>
            <w:r w:rsidRPr="005E7CFC">
              <w:rPr>
                <w:rFonts w:ascii="Tahoma" w:hAnsi="Tahoma" w:cs="Tahoma"/>
              </w:rPr>
              <w:t>Training materials</w:t>
            </w:r>
          </w:p>
        </w:tc>
        <w:tc>
          <w:tcPr>
            <w:tcW w:w="1548" w:type="dxa"/>
            <w:shd w:val="clear" w:color="auto" w:fill="auto"/>
          </w:tcPr>
          <w:p w14:paraId="3BAF8366"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5750AE47"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5427E7AB" w14:textId="77777777" w:rsidTr="001C22B1">
        <w:tc>
          <w:tcPr>
            <w:tcW w:w="3096" w:type="dxa"/>
            <w:vMerge/>
          </w:tcPr>
          <w:p w14:paraId="63AD759F" w14:textId="77777777" w:rsidR="001C22B1" w:rsidRPr="005E7CFC" w:rsidRDefault="001C22B1" w:rsidP="001C22B1">
            <w:pPr>
              <w:rPr>
                <w:rFonts w:ascii="Tahoma" w:hAnsi="Tahoma" w:cs="Tahoma"/>
              </w:rPr>
            </w:pPr>
          </w:p>
        </w:tc>
        <w:tc>
          <w:tcPr>
            <w:tcW w:w="3096" w:type="dxa"/>
          </w:tcPr>
          <w:p w14:paraId="108635A6" w14:textId="77777777" w:rsidR="001C22B1" w:rsidRPr="005E7CFC" w:rsidRDefault="001C22B1" w:rsidP="001C22B1">
            <w:pPr>
              <w:rPr>
                <w:rFonts w:ascii="Tahoma" w:hAnsi="Tahoma" w:cs="Tahoma"/>
              </w:rPr>
            </w:pPr>
            <w:r w:rsidRPr="005E7CFC">
              <w:rPr>
                <w:rFonts w:ascii="Tahoma" w:hAnsi="Tahoma" w:cs="Tahoma"/>
              </w:rPr>
              <w:t>List of participants*</w:t>
            </w:r>
          </w:p>
        </w:tc>
        <w:tc>
          <w:tcPr>
            <w:tcW w:w="1548" w:type="dxa"/>
            <w:shd w:val="clear" w:color="auto" w:fill="auto"/>
          </w:tcPr>
          <w:p w14:paraId="07C4CF77" w14:textId="77777777" w:rsidR="001C22B1" w:rsidRPr="005E7CFC" w:rsidRDefault="001C22B1" w:rsidP="001C22B1">
            <w:pPr>
              <w:rPr>
                <w:rFonts w:ascii="Tahoma" w:hAnsi="Tahoma" w:cs="Tahoma"/>
              </w:rPr>
            </w:pPr>
            <w:r w:rsidRPr="005E7CFC">
              <w:rPr>
                <w:rFonts w:ascii="Tahoma" w:hAnsi="Tahoma" w:cs="Tahoma"/>
              </w:rPr>
              <w:fldChar w:fldCharType="begin">
                <w:ffData>
                  <w:name w:val=""/>
                  <w:enabled/>
                  <w:calcOnExit w:val="0"/>
                  <w:checkBox>
                    <w:sizeAuto/>
                    <w:default w:val="0"/>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2457B783"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5566646C" w14:textId="77777777" w:rsidTr="001C22B1">
        <w:tc>
          <w:tcPr>
            <w:tcW w:w="3096" w:type="dxa"/>
            <w:vMerge/>
          </w:tcPr>
          <w:p w14:paraId="19EF651D" w14:textId="77777777" w:rsidR="001C22B1" w:rsidRPr="005E7CFC" w:rsidRDefault="001C22B1" w:rsidP="001C22B1">
            <w:pPr>
              <w:rPr>
                <w:rFonts w:ascii="Tahoma" w:hAnsi="Tahoma" w:cs="Tahoma"/>
              </w:rPr>
            </w:pPr>
          </w:p>
        </w:tc>
        <w:tc>
          <w:tcPr>
            <w:tcW w:w="3096" w:type="dxa"/>
          </w:tcPr>
          <w:p w14:paraId="1006C2C9" w14:textId="77777777" w:rsidR="001C22B1" w:rsidRPr="005E7CFC" w:rsidRDefault="001C22B1" w:rsidP="001C22B1">
            <w:pPr>
              <w:rPr>
                <w:rFonts w:ascii="Tahoma" w:hAnsi="Tahoma" w:cs="Tahoma"/>
              </w:rPr>
            </w:pPr>
            <w:r w:rsidRPr="005E7CFC">
              <w:rPr>
                <w:rFonts w:ascii="Tahoma" w:hAnsi="Tahoma" w:cs="Tahoma"/>
              </w:rPr>
              <w:t>Gallery**</w:t>
            </w:r>
            <w:r>
              <w:rPr>
                <w:rFonts w:ascii="Tahoma" w:hAnsi="Tahoma" w:cs="Tahoma"/>
              </w:rPr>
              <w:t>*</w:t>
            </w:r>
          </w:p>
        </w:tc>
        <w:tc>
          <w:tcPr>
            <w:tcW w:w="1548" w:type="dxa"/>
            <w:shd w:val="clear" w:color="auto" w:fill="auto"/>
          </w:tcPr>
          <w:p w14:paraId="6E6B43CD"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241504D0"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298ACF8F" w14:textId="77777777" w:rsidTr="001C22B1">
        <w:tc>
          <w:tcPr>
            <w:tcW w:w="3096" w:type="dxa"/>
            <w:vMerge/>
          </w:tcPr>
          <w:p w14:paraId="54275A4D" w14:textId="77777777" w:rsidR="001C22B1" w:rsidRPr="005E7CFC" w:rsidRDefault="001C22B1" w:rsidP="001C22B1">
            <w:pPr>
              <w:rPr>
                <w:rFonts w:ascii="Tahoma" w:hAnsi="Tahoma" w:cs="Tahoma"/>
              </w:rPr>
            </w:pPr>
          </w:p>
        </w:tc>
        <w:tc>
          <w:tcPr>
            <w:tcW w:w="3096" w:type="dxa"/>
          </w:tcPr>
          <w:p w14:paraId="04C0185D" w14:textId="77777777" w:rsidR="001C22B1" w:rsidRPr="005E7CFC" w:rsidRDefault="001C22B1" w:rsidP="001C22B1">
            <w:pPr>
              <w:rPr>
                <w:rFonts w:ascii="Tahoma" w:hAnsi="Tahoma" w:cs="Tahoma"/>
              </w:rPr>
            </w:pPr>
            <w:r w:rsidRPr="005E7CFC">
              <w:rPr>
                <w:rFonts w:ascii="Tahoma" w:hAnsi="Tahoma" w:cs="Tahoma"/>
              </w:rPr>
              <w:t>Presentations</w:t>
            </w:r>
          </w:p>
        </w:tc>
        <w:tc>
          <w:tcPr>
            <w:tcW w:w="1548" w:type="dxa"/>
            <w:shd w:val="clear" w:color="auto" w:fill="auto"/>
          </w:tcPr>
          <w:p w14:paraId="587359D6"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5C4A4D78"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7EE6815C" w14:textId="77777777" w:rsidTr="001C22B1">
        <w:tc>
          <w:tcPr>
            <w:tcW w:w="3096" w:type="dxa"/>
            <w:vMerge/>
          </w:tcPr>
          <w:p w14:paraId="4D49680E" w14:textId="77777777" w:rsidR="001C22B1" w:rsidRPr="005E7CFC" w:rsidRDefault="001C22B1" w:rsidP="001C22B1">
            <w:pPr>
              <w:rPr>
                <w:rFonts w:ascii="Tahoma" w:hAnsi="Tahoma" w:cs="Tahoma"/>
              </w:rPr>
            </w:pPr>
          </w:p>
        </w:tc>
        <w:tc>
          <w:tcPr>
            <w:tcW w:w="3096" w:type="dxa"/>
          </w:tcPr>
          <w:p w14:paraId="1429C964" w14:textId="77777777" w:rsidR="001C22B1" w:rsidRPr="005E7CFC" w:rsidRDefault="001C22B1" w:rsidP="001C22B1">
            <w:pPr>
              <w:rPr>
                <w:rFonts w:ascii="Tahoma" w:hAnsi="Tahoma" w:cs="Tahoma"/>
              </w:rPr>
            </w:pPr>
            <w:r w:rsidRPr="005E7CFC">
              <w:rPr>
                <w:rFonts w:ascii="Tahoma" w:hAnsi="Tahoma" w:cs="Tahoma"/>
              </w:rPr>
              <w:t>Report</w:t>
            </w:r>
          </w:p>
        </w:tc>
        <w:tc>
          <w:tcPr>
            <w:tcW w:w="1548" w:type="dxa"/>
            <w:shd w:val="clear" w:color="auto" w:fill="auto"/>
          </w:tcPr>
          <w:p w14:paraId="221FAED0" w14:textId="77777777" w:rsidR="001C22B1" w:rsidRPr="005E7CFC" w:rsidRDefault="001C22B1" w:rsidP="001C22B1">
            <w:pPr>
              <w:rPr>
                <w:rFonts w:ascii="Tahoma" w:hAnsi="Tahoma" w:cs="Tahoma"/>
              </w:rPr>
            </w:pPr>
            <w:r w:rsidRPr="005E7CFC">
              <w:rPr>
                <w:rFonts w:ascii="Tahoma" w:hAnsi="Tahoma" w:cs="Tahoma"/>
              </w:rPr>
              <w:fldChar w:fldCharType="begin">
                <w:ffData>
                  <w:name w:val=""/>
                  <w:enabled/>
                  <w:calcOnExit w:val="0"/>
                  <w:checkBox>
                    <w:sizeAuto/>
                    <w:default w:val="0"/>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34821EDB"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4DB8D438" w14:textId="77777777" w:rsidTr="001C22B1">
        <w:tc>
          <w:tcPr>
            <w:tcW w:w="3096" w:type="dxa"/>
            <w:vMerge w:val="restart"/>
            <w:vAlign w:val="center"/>
          </w:tcPr>
          <w:p w14:paraId="6BFDA366" w14:textId="77777777" w:rsidR="001C22B1" w:rsidRPr="005E7CFC" w:rsidRDefault="001C22B1" w:rsidP="001C22B1">
            <w:pPr>
              <w:rPr>
                <w:rFonts w:ascii="Tahoma" w:hAnsi="Tahoma" w:cs="Tahoma"/>
              </w:rPr>
            </w:pPr>
            <w:r w:rsidRPr="005E7CFC">
              <w:rPr>
                <w:rFonts w:ascii="Tahoma" w:hAnsi="Tahoma" w:cs="Tahoma"/>
              </w:rPr>
              <w:t xml:space="preserve">Case study competition </w:t>
            </w:r>
            <w:proofErr w:type="spellStart"/>
            <w:r w:rsidRPr="005E7CFC">
              <w:rPr>
                <w:rFonts w:ascii="Tahoma" w:hAnsi="Tahoma" w:cs="Tahoma"/>
              </w:rPr>
              <w:t>AgriCOM</w:t>
            </w:r>
            <w:proofErr w:type="spellEnd"/>
            <w:r w:rsidRPr="005E7CFC">
              <w:rPr>
                <w:rFonts w:ascii="Tahoma" w:hAnsi="Tahoma" w:cs="Tahoma"/>
              </w:rPr>
              <w:t xml:space="preserve"> Challenge</w:t>
            </w:r>
          </w:p>
        </w:tc>
        <w:tc>
          <w:tcPr>
            <w:tcW w:w="3096" w:type="dxa"/>
          </w:tcPr>
          <w:p w14:paraId="7C727F5B" w14:textId="77777777" w:rsidR="001C22B1" w:rsidRPr="005E7CFC" w:rsidRDefault="001C22B1" w:rsidP="001C22B1">
            <w:pPr>
              <w:rPr>
                <w:rFonts w:ascii="Tahoma" w:hAnsi="Tahoma" w:cs="Tahoma"/>
              </w:rPr>
            </w:pPr>
            <w:r w:rsidRPr="005E7CFC">
              <w:rPr>
                <w:rFonts w:ascii="Tahoma" w:hAnsi="Tahoma" w:cs="Tahoma"/>
              </w:rPr>
              <w:t>News</w:t>
            </w:r>
          </w:p>
        </w:tc>
        <w:tc>
          <w:tcPr>
            <w:tcW w:w="1548" w:type="dxa"/>
            <w:shd w:val="clear" w:color="auto" w:fill="auto"/>
          </w:tcPr>
          <w:p w14:paraId="4F8CB746"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645FE3F3"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0500C571" w14:textId="77777777" w:rsidTr="001C22B1">
        <w:tc>
          <w:tcPr>
            <w:tcW w:w="3096" w:type="dxa"/>
            <w:vMerge/>
          </w:tcPr>
          <w:p w14:paraId="46B2343F" w14:textId="77777777" w:rsidR="001C22B1" w:rsidRPr="005E7CFC" w:rsidRDefault="001C22B1" w:rsidP="001C22B1">
            <w:pPr>
              <w:rPr>
                <w:rFonts w:ascii="Tahoma" w:hAnsi="Tahoma" w:cs="Tahoma"/>
              </w:rPr>
            </w:pPr>
          </w:p>
        </w:tc>
        <w:tc>
          <w:tcPr>
            <w:tcW w:w="3096" w:type="dxa"/>
          </w:tcPr>
          <w:p w14:paraId="3D8B2ECD" w14:textId="77777777" w:rsidR="001C22B1" w:rsidRPr="005E7CFC" w:rsidRDefault="001C22B1" w:rsidP="001C22B1">
            <w:pPr>
              <w:rPr>
                <w:rFonts w:ascii="Tahoma" w:hAnsi="Tahoma" w:cs="Tahoma"/>
              </w:rPr>
            </w:pPr>
            <w:r w:rsidRPr="005E7CFC">
              <w:rPr>
                <w:rFonts w:ascii="Tahoma" w:hAnsi="Tahoma" w:cs="Tahoma"/>
              </w:rPr>
              <w:t>List of participants*</w:t>
            </w:r>
          </w:p>
        </w:tc>
        <w:tc>
          <w:tcPr>
            <w:tcW w:w="1548" w:type="dxa"/>
            <w:shd w:val="clear" w:color="auto" w:fill="auto"/>
          </w:tcPr>
          <w:p w14:paraId="1F8F471D"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56A7F8CD"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6F06FD32" w14:textId="77777777" w:rsidTr="001C22B1">
        <w:tc>
          <w:tcPr>
            <w:tcW w:w="3096" w:type="dxa"/>
            <w:vMerge/>
          </w:tcPr>
          <w:p w14:paraId="09A321EC" w14:textId="77777777" w:rsidR="001C22B1" w:rsidRPr="005E7CFC" w:rsidRDefault="001C22B1" w:rsidP="001C22B1">
            <w:pPr>
              <w:rPr>
                <w:rFonts w:ascii="Tahoma" w:hAnsi="Tahoma" w:cs="Tahoma"/>
              </w:rPr>
            </w:pPr>
          </w:p>
        </w:tc>
        <w:tc>
          <w:tcPr>
            <w:tcW w:w="3096" w:type="dxa"/>
          </w:tcPr>
          <w:p w14:paraId="5259121B" w14:textId="77777777" w:rsidR="001C22B1" w:rsidRPr="005E7CFC" w:rsidRDefault="001C22B1" w:rsidP="001C22B1">
            <w:pPr>
              <w:rPr>
                <w:rFonts w:ascii="Tahoma" w:hAnsi="Tahoma" w:cs="Tahoma"/>
              </w:rPr>
            </w:pPr>
            <w:r w:rsidRPr="005E7CFC">
              <w:rPr>
                <w:rFonts w:ascii="Tahoma" w:hAnsi="Tahoma" w:cs="Tahoma"/>
              </w:rPr>
              <w:t>Presentations**</w:t>
            </w:r>
          </w:p>
        </w:tc>
        <w:tc>
          <w:tcPr>
            <w:tcW w:w="1548" w:type="dxa"/>
            <w:shd w:val="clear" w:color="auto" w:fill="auto"/>
          </w:tcPr>
          <w:p w14:paraId="3E187891"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4BD61596"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3B41AC1E" w14:textId="77777777" w:rsidTr="001C22B1">
        <w:tc>
          <w:tcPr>
            <w:tcW w:w="3096" w:type="dxa"/>
            <w:vMerge/>
          </w:tcPr>
          <w:p w14:paraId="7A2C61F8" w14:textId="77777777" w:rsidR="001C22B1" w:rsidRPr="005E7CFC" w:rsidRDefault="001C22B1" w:rsidP="001C22B1">
            <w:pPr>
              <w:rPr>
                <w:rFonts w:ascii="Tahoma" w:hAnsi="Tahoma" w:cs="Tahoma"/>
              </w:rPr>
            </w:pPr>
          </w:p>
        </w:tc>
        <w:tc>
          <w:tcPr>
            <w:tcW w:w="3096" w:type="dxa"/>
          </w:tcPr>
          <w:p w14:paraId="13B75C36" w14:textId="77777777" w:rsidR="001C22B1" w:rsidRPr="005E7CFC" w:rsidRDefault="001C22B1" w:rsidP="001C22B1">
            <w:pPr>
              <w:rPr>
                <w:rFonts w:ascii="Tahoma" w:hAnsi="Tahoma" w:cs="Tahoma"/>
              </w:rPr>
            </w:pPr>
            <w:r w:rsidRPr="005E7CFC">
              <w:rPr>
                <w:rFonts w:ascii="Tahoma" w:hAnsi="Tahoma" w:cs="Tahoma"/>
              </w:rPr>
              <w:t>Gallery**</w:t>
            </w:r>
            <w:r>
              <w:rPr>
                <w:rFonts w:ascii="Tahoma" w:hAnsi="Tahoma" w:cs="Tahoma"/>
              </w:rPr>
              <w:t>*</w:t>
            </w:r>
          </w:p>
        </w:tc>
        <w:tc>
          <w:tcPr>
            <w:tcW w:w="1548" w:type="dxa"/>
            <w:shd w:val="clear" w:color="auto" w:fill="auto"/>
          </w:tcPr>
          <w:p w14:paraId="7C59337E"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05196B9A"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771E33F3" w14:textId="77777777" w:rsidTr="001C22B1">
        <w:tc>
          <w:tcPr>
            <w:tcW w:w="3096" w:type="dxa"/>
            <w:vMerge/>
          </w:tcPr>
          <w:p w14:paraId="6174C513" w14:textId="77777777" w:rsidR="001C22B1" w:rsidRPr="005E7CFC" w:rsidRDefault="001C22B1" w:rsidP="001C22B1">
            <w:pPr>
              <w:rPr>
                <w:rFonts w:ascii="Tahoma" w:hAnsi="Tahoma" w:cs="Tahoma"/>
              </w:rPr>
            </w:pPr>
          </w:p>
        </w:tc>
        <w:tc>
          <w:tcPr>
            <w:tcW w:w="3096" w:type="dxa"/>
          </w:tcPr>
          <w:p w14:paraId="57B9635C" w14:textId="77777777" w:rsidR="001C22B1" w:rsidRPr="005E7CFC" w:rsidRDefault="001C22B1" w:rsidP="001C22B1">
            <w:pPr>
              <w:rPr>
                <w:rFonts w:ascii="Tahoma" w:hAnsi="Tahoma" w:cs="Tahoma"/>
              </w:rPr>
            </w:pPr>
            <w:r w:rsidRPr="005E7CFC">
              <w:rPr>
                <w:rFonts w:ascii="Tahoma" w:hAnsi="Tahoma" w:cs="Tahoma"/>
              </w:rPr>
              <w:t>Report</w:t>
            </w:r>
          </w:p>
        </w:tc>
        <w:tc>
          <w:tcPr>
            <w:tcW w:w="1548" w:type="dxa"/>
            <w:shd w:val="clear" w:color="auto" w:fill="auto"/>
          </w:tcPr>
          <w:p w14:paraId="7E25AB1E"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062290EB"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71E660E9" w14:textId="77777777" w:rsidTr="001C22B1">
        <w:tc>
          <w:tcPr>
            <w:tcW w:w="3096" w:type="dxa"/>
            <w:vMerge w:val="restart"/>
            <w:vAlign w:val="center"/>
          </w:tcPr>
          <w:p w14:paraId="5CBBF467" w14:textId="77777777" w:rsidR="001C22B1" w:rsidRPr="005E7CFC" w:rsidRDefault="001C22B1" w:rsidP="001C22B1">
            <w:pPr>
              <w:rPr>
                <w:rFonts w:ascii="Tahoma" w:hAnsi="Tahoma" w:cs="Tahoma"/>
              </w:rPr>
            </w:pPr>
            <w:r w:rsidRPr="005E7CFC">
              <w:rPr>
                <w:rFonts w:ascii="Tahoma" w:hAnsi="Tahoma" w:cs="Tahoma"/>
              </w:rPr>
              <w:t>Course: Introduction to Agricultural Economics</w:t>
            </w:r>
          </w:p>
        </w:tc>
        <w:tc>
          <w:tcPr>
            <w:tcW w:w="3096" w:type="dxa"/>
          </w:tcPr>
          <w:p w14:paraId="319BE876" w14:textId="77777777" w:rsidR="001C22B1" w:rsidRPr="005E7CFC" w:rsidRDefault="001C22B1" w:rsidP="001C22B1">
            <w:pPr>
              <w:rPr>
                <w:rFonts w:ascii="Tahoma" w:hAnsi="Tahoma" w:cs="Tahoma"/>
              </w:rPr>
            </w:pPr>
            <w:r w:rsidRPr="005E7CFC">
              <w:rPr>
                <w:rFonts w:ascii="Tahoma" w:hAnsi="Tahoma" w:cs="Tahoma"/>
              </w:rPr>
              <w:t>News</w:t>
            </w:r>
          </w:p>
        </w:tc>
        <w:tc>
          <w:tcPr>
            <w:tcW w:w="1548" w:type="dxa"/>
            <w:shd w:val="clear" w:color="auto" w:fill="auto"/>
          </w:tcPr>
          <w:p w14:paraId="4531D6ED"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240F16B2"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174F8814" w14:textId="77777777" w:rsidTr="001C22B1">
        <w:tc>
          <w:tcPr>
            <w:tcW w:w="3096" w:type="dxa"/>
            <w:vMerge/>
          </w:tcPr>
          <w:p w14:paraId="2E20B7F7" w14:textId="77777777" w:rsidR="001C22B1" w:rsidRPr="005E7CFC" w:rsidRDefault="001C22B1" w:rsidP="001C22B1">
            <w:pPr>
              <w:rPr>
                <w:rFonts w:ascii="Tahoma" w:hAnsi="Tahoma" w:cs="Tahoma"/>
              </w:rPr>
            </w:pPr>
          </w:p>
        </w:tc>
        <w:tc>
          <w:tcPr>
            <w:tcW w:w="3096" w:type="dxa"/>
          </w:tcPr>
          <w:p w14:paraId="383E592B" w14:textId="77777777" w:rsidR="001C22B1" w:rsidRPr="005E7CFC" w:rsidRDefault="001C22B1" w:rsidP="001C22B1">
            <w:pPr>
              <w:rPr>
                <w:rFonts w:ascii="Tahoma" w:hAnsi="Tahoma" w:cs="Tahoma"/>
              </w:rPr>
            </w:pPr>
            <w:r w:rsidRPr="005E7CFC">
              <w:rPr>
                <w:rFonts w:ascii="Tahoma" w:hAnsi="Tahoma" w:cs="Tahoma"/>
              </w:rPr>
              <w:t>Course materials</w:t>
            </w:r>
          </w:p>
        </w:tc>
        <w:tc>
          <w:tcPr>
            <w:tcW w:w="1548" w:type="dxa"/>
            <w:shd w:val="clear" w:color="auto" w:fill="auto"/>
          </w:tcPr>
          <w:p w14:paraId="4AEFA9AD"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674D30A1"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23A4D6A1" w14:textId="77777777" w:rsidTr="001C22B1">
        <w:tc>
          <w:tcPr>
            <w:tcW w:w="3096" w:type="dxa"/>
            <w:vMerge/>
          </w:tcPr>
          <w:p w14:paraId="612416D8" w14:textId="77777777" w:rsidR="001C22B1" w:rsidRPr="005E7CFC" w:rsidRDefault="001C22B1" w:rsidP="001C22B1">
            <w:pPr>
              <w:rPr>
                <w:rFonts w:ascii="Tahoma" w:hAnsi="Tahoma" w:cs="Tahoma"/>
              </w:rPr>
            </w:pPr>
          </w:p>
        </w:tc>
        <w:tc>
          <w:tcPr>
            <w:tcW w:w="3096" w:type="dxa"/>
          </w:tcPr>
          <w:p w14:paraId="408D436C" w14:textId="77777777" w:rsidR="001C22B1" w:rsidRPr="005E7CFC" w:rsidRDefault="001C22B1" w:rsidP="001C22B1">
            <w:pPr>
              <w:rPr>
                <w:rFonts w:ascii="Tahoma" w:hAnsi="Tahoma" w:cs="Tahoma"/>
              </w:rPr>
            </w:pPr>
            <w:r w:rsidRPr="005E7CFC">
              <w:rPr>
                <w:rFonts w:ascii="Tahoma" w:hAnsi="Tahoma" w:cs="Tahoma"/>
              </w:rPr>
              <w:t>List of participants</w:t>
            </w:r>
            <w:r w:rsidRPr="005E7CFC">
              <w:rPr>
                <w:rFonts w:ascii="Tahoma" w:hAnsi="Tahoma" w:cs="Tahoma"/>
                <w:vertAlign w:val="superscript"/>
              </w:rPr>
              <w:t>*</w:t>
            </w:r>
          </w:p>
        </w:tc>
        <w:tc>
          <w:tcPr>
            <w:tcW w:w="1548" w:type="dxa"/>
            <w:shd w:val="clear" w:color="auto" w:fill="auto"/>
          </w:tcPr>
          <w:p w14:paraId="06604FBE" w14:textId="77777777" w:rsidR="001C22B1" w:rsidRPr="005E7CFC" w:rsidRDefault="001C22B1" w:rsidP="001C22B1">
            <w:pPr>
              <w:rPr>
                <w:rFonts w:ascii="Tahoma" w:hAnsi="Tahoma" w:cs="Tahoma"/>
              </w:rPr>
            </w:pPr>
            <w:r w:rsidRPr="005E7CFC">
              <w:rPr>
                <w:rFonts w:ascii="Tahoma" w:hAnsi="Tahoma" w:cs="Tahoma"/>
              </w:rPr>
              <w:fldChar w:fldCharType="begin">
                <w:ffData>
                  <w:name w:val=""/>
                  <w:enabled/>
                  <w:calcOnExit w:val="0"/>
                  <w:checkBox>
                    <w:sizeAuto/>
                    <w:default w:val="0"/>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37DFE6C5"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46A4AABA" w14:textId="77777777" w:rsidTr="001C22B1">
        <w:tc>
          <w:tcPr>
            <w:tcW w:w="3096" w:type="dxa"/>
            <w:vMerge/>
          </w:tcPr>
          <w:p w14:paraId="05CAA7C6" w14:textId="77777777" w:rsidR="001C22B1" w:rsidRPr="005E7CFC" w:rsidRDefault="001C22B1" w:rsidP="001C22B1">
            <w:pPr>
              <w:rPr>
                <w:rFonts w:ascii="Tahoma" w:hAnsi="Tahoma" w:cs="Tahoma"/>
              </w:rPr>
            </w:pPr>
          </w:p>
        </w:tc>
        <w:tc>
          <w:tcPr>
            <w:tcW w:w="3096" w:type="dxa"/>
          </w:tcPr>
          <w:p w14:paraId="4A92FCC5" w14:textId="77777777" w:rsidR="001C22B1" w:rsidRPr="005E7CFC" w:rsidRDefault="001C22B1" w:rsidP="001C22B1">
            <w:pPr>
              <w:rPr>
                <w:rFonts w:ascii="Tahoma" w:hAnsi="Tahoma" w:cs="Tahoma"/>
              </w:rPr>
            </w:pPr>
            <w:r w:rsidRPr="005E7CFC">
              <w:rPr>
                <w:rFonts w:ascii="Tahoma" w:hAnsi="Tahoma" w:cs="Tahoma"/>
              </w:rPr>
              <w:t>Report</w:t>
            </w:r>
          </w:p>
        </w:tc>
        <w:tc>
          <w:tcPr>
            <w:tcW w:w="1548" w:type="dxa"/>
            <w:shd w:val="clear" w:color="auto" w:fill="auto"/>
          </w:tcPr>
          <w:p w14:paraId="03F7E0FF" w14:textId="77777777" w:rsidR="001C22B1" w:rsidRPr="005E7CFC" w:rsidRDefault="001C22B1" w:rsidP="001C22B1">
            <w:pPr>
              <w:rPr>
                <w:rFonts w:ascii="Tahoma" w:hAnsi="Tahoma" w:cs="Tahoma"/>
              </w:rPr>
            </w:pPr>
            <w:r w:rsidRPr="005E7CFC">
              <w:rPr>
                <w:rFonts w:ascii="Tahoma" w:hAnsi="Tahoma" w:cs="Tahoma"/>
              </w:rPr>
              <w:fldChar w:fldCharType="begin">
                <w:ffData>
                  <w:name w:val=""/>
                  <w:enabled/>
                  <w:calcOnExit w:val="0"/>
                  <w:checkBox>
                    <w:sizeAuto/>
                    <w:default w:val="0"/>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577F386E"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4968B0A0" w14:textId="77777777" w:rsidTr="001C22B1">
        <w:tc>
          <w:tcPr>
            <w:tcW w:w="3096" w:type="dxa"/>
            <w:vMerge/>
          </w:tcPr>
          <w:p w14:paraId="36368873" w14:textId="77777777" w:rsidR="001C22B1" w:rsidRPr="005E7CFC" w:rsidRDefault="001C22B1" w:rsidP="001C22B1">
            <w:pPr>
              <w:rPr>
                <w:rFonts w:ascii="Tahoma" w:hAnsi="Tahoma" w:cs="Tahoma"/>
              </w:rPr>
            </w:pPr>
          </w:p>
        </w:tc>
        <w:tc>
          <w:tcPr>
            <w:tcW w:w="3096" w:type="dxa"/>
          </w:tcPr>
          <w:p w14:paraId="651D6650" w14:textId="77777777" w:rsidR="001C22B1" w:rsidRPr="005E7CFC" w:rsidRDefault="001C22B1" w:rsidP="001C22B1">
            <w:pPr>
              <w:rPr>
                <w:rFonts w:ascii="Tahoma" w:hAnsi="Tahoma" w:cs="Tahoma"/>
              </w:rPr>
            </w:pPr>
            <w:r w:rsidRPr="005E7CFC">
              <w:rPr>
                <w:rFonts w:ascii="Tahoma" w:hAnsi="Tahoma" w:cs="Tahoma"/>
              </w:rPr>
              <w:t>Gallery**</w:t>
            </w:r>
            <w:r>
              <w:rPr>
                <w:rFonts w:ascii="Tahoma" w:hAnsi="Tahoma" w:cs="Tahoma"/>
              </w:rPr>
              <w:t>*</w:t>
            </w:r>
          </w:p>
        </w:tc>
        <w:tc>
          <w:tcPr>
            <w:tcW w:w="1548" w:type="dxa"/>
            <w:shd w:val="clear" w:color="auto" w:fill="auto"/>
          </w:tcPr>
          <w:p w14:paraId="33EAF04B"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57112FEE"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r w:rsidR="001C22B1" w:rsidRPr="005E7CFC" w14:paraId="1CA6E9AB" w14:textId="77777777" w:rsidTr="001C22B1">
        <w:tc>
          <w:tcPr>
            <w:tcW w:w="3096" w:type="dxa"/>
            <w:vMerge/>
          </w:tcPr>
          <w:p w14:paraId="504CCAEF" w14:textId="77777777" w:rsidR="001C22B1" w:rsidRPr="005E7CFC" w:rsidRDefault="001C22B1" w:rsidP="001C22B1">
            <w:pPr>
              <w:rPr>
                <w:rFonts w:ascii="Tahoma" w:hAnsi="Tahoma" w:cs="Tahoma"/>
              </w:rPr>
            </w:pPr>
          </w:p>
        </w:tc>
        <w:tc>
          <w:tcPr>
            <w:tcW w:w="3096" w:type="dxa"/>
          </w:tcPr>
          <w:p w14:paraId="2D120060" w14:textId="77777777" w:rsidR="001C22B1" w:rsidRPr="005E7CFC" w:rsidRDefault="001C22B1" w:rsidP="001C22B1">
            <w:pPr>
              <w:rPr>
                <w:rFonts w:ascii="Tahoma" w:hAnsi="Tahoma" w:cs="Tahoma"/>
              </w:rPr>
            </w:pPr>
            <w:r>
              <w:rPr>
                <w:rFonts w:ascii="Tahoma" w:hAnsi="Tahoma" w:cs="Tahoma"/>
              </w:rPr>
              <w:t>Textbook</w:t>
            </w:r>
          </w:p>
        </w:tc>
        <w:tc>
          <w:tcPr>
            <w:tcW w:w="1548" w:type="dxa"/>
            <w:shd w:val="clear" w:color="auto" w:fill="auto"/>
          </w:tcPr>
          <w:p w14:paraId="26A53CA4"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c>
          <w:tcPr>
            <w:tcW w:w="1548" w:type="dxa"/>
            <w:shd w:val="clear" w:color="auto" w:fill="auto"/>
          </w:tcPr>
          <w:p w14:paraId="2C142A48" w14:textId="77777777" w:rsidR="001C22B1" w:rsidRPr="005E7CFC" w:rsidRDefault="001C22B1" w:rsidP="001C22B1">
            <w:pPr>
              <w:rPr>
                <w:rFonts w:ascii="Tahoma" w:hAnsi="Tahoma" w:cs="Tahoma"/>
              </w:rPr>
            </w:pPr>
            <w:r w:rsidRPr="005E7CFC">
              <w:rPr>
                <w:rFonts w:ascii="Tahoma" w:hAnsi="Tahoma" w:cs="Tahoma"/>
              </w:rPr>
              <w:fldChar w:fldCharType="begin">
                <w:ffData>
                  <w:name w:val="Check1"/>
                  <w:enabled/>
                  <w:calcOnExit w:val="0"/>
                  <w:checkBox>
                    <w:sizeAuto/>
                    <w:default w:val="0"/>
                    <w:checked/>
                  </w:checkBox>
                </w:ffData>
              </w:fldChar>
            </w:r>
            <w:r w:rsidRPr="005E7CFC">
              <w:rPr>
                <w:rFonts w:ascii="Tahoma" w:hAnsi="Tahoma" w:cs="Tahoma"/>
              </w:rPr>
              <w:instrText xml:space="preserve"> FORMCHECKBOX </w:instrText>
            </w:r>
            <w:r w:rsidRPr="005E7CFC">
              <w:rPr>
                <w:rFonts w:ascii="Tahoma" w:hAnsi="Tahoma" w:cs="Tahoma"/>
              </w:rPr>
            </w:r>
            <w:r w:rsidRPr="005E7CFC">
              <w:rPr>
                <w:rFonts w:ascii="Tahoma" w:hAnsi="Tahoma" w:cs="Tahoma"/>
              </w:rPr>
              <w:fldChar w:fldCharType="separate"/>
            </w:r>
            <w:r w:rsidRPr="005E7CFC">
              <w:rPr>
                <w:rFonts w:ascii="Tahoma" w:hAnsi="Tahoma" w:cs="Tahoma"/>
              </w:rPr>
              <w:fldChar w:fldCharType="end"/>
            </w:r>
          </w:p>
        </w:tc>
      </w:tr>
    </w:tbl>
    <w:p w14:paraId="4A5F12F9" w14:textId="77777777" w:rsidR="001C22B1" w:rsidRPr="005E7CFC" w:rsidRDefault="001C22B1" w:rsidP="005E7CFC">
      <w:pPr>
        <w:rPr>
          <w:rFonts w:ascii="Tahoma" w:hAnsi="Tahoma" w:cs="Tahoma"/>
        </w:rPr>
      </w:pPr>
    </w:p>
    <w:p w14:paraId="3C67A9BB" w14:textId="77777777" w:rsidR="005E7CFC" w:rsidRPr="005E7CFC" w:rsidRDefault="005E7CFC" w:rsidP="005E7CFC">
      <w:pPr>
        <w:rPr>
          <w:rFonts w:ascii="Tahoma" w:hAnsi="Tahoma" w:cs="Tahoma"/>
        </w:rPr>
      </w:pPr>
      <w:r w:rsidRPr="005E7CFC">
        <w:rPr>
          <w:rFonts w:ascii="Tahoma" w:hAnsi="Tahoma" w:cs="Tahoma"/>
        </w:rPr>
        <w:t>* Name and affiliation will be visible; all personal data will be hidden</w:t>
      </w:r>
    </w:p>
    <w:p w14:paraId="6FE74B83" w14:textId="77777777" w:rsidR="005E7CFC" w:rsidRPr="005E7CFC" w:rsidRDefault="005E7CFC" w:rsidP="005E7CFC">
      <w:pPr>
        <w:rPr>
          <w:rFonts w:ascii="Tahoma" w:hAnsi="Tahoma" w:cs="Tahoma"/>
        </w:rPr>
      </w:pPr>
      <w:r w:rsidRPr="005E7CFC">
        <w:rPr>
          <w:rFonts w:ascii="Tahoma" w:hAnsi="Tahoma" w:cs="Tahoma"/>
        </w:rPr>
        <w:lastRenderedPageBreak/>
        <w:t>** Upon the approval of the presenter</w:t>
      </w:r>
    </w:p>
    <w:p w14:paraId="1748E5F7" w14:textId="77777777" w:rsidR="005E7CFC" w:rsidRDefault="005E7CFC" w:rsidP="005E7CFC">
      <w:pPr>
        <w:rPr>
          <w:rFonts w:ascii="Tahoma" w:hAnsi="Tahoma" w:cs="Tahoma"/>
        </w:rPr>
      </w:pPr>
      <w:r w:rsidRPr="005E7CFC">
        <w:rPr>
          <w:rFonts w:ascii="Tahoma" w:hAnsi="Tahoma" w:cs="Tahoma"/>
        </w:rPr>
        <w:t xml:space="preserve">*** Upon the approval of the </w:t>
      </w:r>
      <w:r w:rsidR="001C22B1">
        <w:rPr>
          <w:rFonts w:ascii="Tahoma" w:hAnsi="Tahoma" w:cs="Tahoma"/>
        </w:rPr>
        <w:t>participants</w:t>
      </w:r>
    </w:p>
    <w:p w14:paraId="62AAF47E" w14:textId="77777777" w:rsidR="001C22B1" w:rsidRPr="005E7CFC" w:rsidRDefault="001C22B1" w:rsidP="005E7CFC">
      <w:pPr>
        <w:rPr>
          <w:rFonts w:ascii="Tahoma" w:hAnsi="Tahoma" w:cs="Tahoma"/>
        </w:rPr>
      </w:pPr>
    </w:p>
    <w:p w14:paraId="537275B7" w14:textId="77777777" w:rsidR="005E7CFC" w:rsidRPr="001C22B1" w:rsidRDefault="005E7CFC" w:rsidP="005E7CFC">
      <w:pPr>
        <w:rPr>
          <w:rFonts w:ascii="Tahoma" w:hAnsi="Tahoma" w:cs="Tahoma"/>
          <w:b/>
        </w:rPr>
      </w:pPr>
      <w:r w:rsidRPr="001C22B1">
        <w:rPr>
          <w:rFonts w:ascii="Tahoma" w:hAnsi="Tahoma" w:cs="Tahoma"/>
          <w:b/>
        </w:rPr>
        <w:t>c) Quality of promotional materials</w:t>
      </w:r>
    </w:p>
    <w:p w14:paraId="691AD58E" w14:textId="77777777" w:rsidR="005E7CFC" w:rsidRPr="005E7CFC" w:rsidRDefault="005E7CFC" w:rsidP="005E7CFC">
      <w:pPr>
        <w:rPr>
          <w:rFonts w:ascii="Tahoma" w:hAnsi="Tahoma" w:cs="Tahoma"/>
        </w:rPr>
      </w:pPr>
      <w:r w:rsidRPr="005E7CFC">
        <w:rPr>
          <w:rFonts w:ascii="Tahoma" w:hAnsi="Tahoma" w:cs="Tahoma"/>
        </w:rPr>
        <w:t>Communication and dissemination activities of the project will adhere to the Dissemination and Exploitation Plan of the project. All promotional materials will reflect the visual identity of the project and the Erasmus+ Programme. The project coordinator is responsible for design of all promotional material. The draft version will be sent to all members for comments and suggestions, before printing, publishing and distribution. The materials will be disseminated by all project members at events which are relevant to reach the project’s target group.</w:t>
      </w:r>
    </w:p>
    <w:p w14:paraId="457F8DE4" w14:textId="77777777" w:rsidR="005E7CFC" w:rsidRPr="005E7CFC" w:rsidRDefault="005E7CFC" w:rsidP="005E7CFC">
      <w:pPr>
        <w:rPr>
          <w:rFonts w:ascii="Tahoma" w:hAnsi="Tahoma" w:cs="Tahoma"/>
        </w:rPr>
      </w:pPr>
    </w:p>
    <w:p w14:paraId="49732D7B" w14:textId="77777777" w:rsidR="005E7CFC" w:rsidRPr="001C22B1" w:rsidRDefault="005E7CFC" w:rsidP="005E7CFC">
      <w:pPr>
        <w:rPr>
          <w:rFonts w:ascii="Tahoma" w:hAnsi="Tahoma" w:cs="Tahoma"/>
          <w:b/>
        </w:rPr>
      </w:pPr>
      <w:r w:rsidRPr="001C22B1">
        <w:rPr>
          <w:rFonts w:ascii="Tahoma" w:hAnsi="Tahoma" w:cs="Tahoma"/>
          <w:b/>
        </w:rPr>
        <w:t xml:space="preserve">d) Quality of websites </w:t>
      </w:r>
    </w:p>
    <w:p w14:paraId="62A4B6BA" w14:textId="77777777" w:rsidR="005E7CFC" w:rsidRPr="001C22B1" w:rsidRDefault="005E7CFC" w:rsidP="005E7CFC">
      <w:pPr>
        <w:rPr>
          <w:rFonts w:ascii="Tahoma" w:hAnsi="Tahoma" w:cs="Tahoma"/>
        </w:rPr>
      </w:pPr>
      <w:r w:rsidRPr="001C22B1">
        <w:rPr>
          <w:rFonts w:ascii="Tahoma" w:hAnsi="Tahoma" w:cs="Tahoma"/>
        </w:rPr>
        <w:t xml:space="preserve">The project envisages setting up the public </w:t>
      </w:r>
      <w:proofErr w:type="spellStart"/>
      <w:r w:rsidRPr="001C22B1">
        <w:rPr>
          <w:rFonts w:ascii="Tahoma" w:hAnsi="Tahoma" w:cs="Tahoma"/>
        </w:rPr>
        <w:t>AgriCOM</w:t>
      </w:r>
      <w:proofErr w:type="spellEnd"/>
      <w:r w:rsidRPr="001C22B1">
        <w:rPr>
          <w:rFonts w:ascii="Tahoma" w:hAnsi="Tahoma" w:cs="Tahoma"/>
        </w:rPr>
        <w:t xml:space="preserve"> (</w:t>
      </w:r>
      <w:hyperlink r:id="rId13" w:history="1">
        <w:r w:rsidR="005A3359" w:rsidRPr="00796CBE">
          <w:rPr>
            <w:rStyle w:val="Hyperlink"/>
            <w:rFonts w:ascii="Tahoma" w:hAnsi="Tahoma" w:cs="Tahoma"/>
          </w:rPr>
          <w:t>http://agricom.ef.uns.ac.rs/</w:t>
        </w:r>
      </w:hyperlink>
      <w:r w:rsidRPr="001C22B1">
        <w:rPr>
          <w:rFonts w:ascii="Tahoma" w:hAnsi="Tahoma" w:cs="Tahoma"/>
        </w:rPr>
        <w:t xml:space="preserve">) and </w:t>
      </w:r>
      <w:r w:rsidR="001C22B1" w:rsidRPr="001C22B1">
        <w:rPr>
          <w:rFonts w:ascii="Tahoma" w:hAnsi="Tahoma" w:cs="Tahoma"/>
        </w:rPr>
        <w:t>Microsoft</w:t>
      </w:r>
      <w:r w:rsidRPr="001C22B1">
        <w:rPr>
          <w:rFonts w:ascii="Tahoma" w:hAnsi="Tahoma" w:cs="Tahoma"/>
        </w:rPr>
        <w:t xml:space="preserve"> Teams as intranet tool for project management. All representation tools will be continuously updated by the members and are intended to effectively communicate the results of the project. For that purpose, partners will use Annex </w:t>
      </w:r>
      <w:r w:rsidR="001C22B1" w:rsidRPr="001C22B1">
        <w:rPr>
          <w:rFonts w:ascii="Tahoma" w:hAnsi="Tahoma" w:cs="Tahoma"/>
        </w:rPr>
        <w:t>A</w:t>
      </w:r>
      <w:r w:rsidRPr="001C22B1">
        <w:rPr>
          <w:rFonts w:ascii="Tahoma" w:hAnsi="Tahoma" w:cs="Tahoma"/>
        </w:rPr>
        <w:t xml:space="preserve"> – </w:t>
      </w:r>
      <w:r w:rsidR="001C22B1" w:rsidRPr="001C22B1">
        <w:rPr>
          <w:rFonts w:ascii="Tahoma" w:hAnsi="Tahoma" w:cs="Tahoma"/>
        </w:rPr>
        <w:t>Word document</w:t>
      </w:r>
      <w:r w:rsidRPr="001C22B1">
        <w:rPr>
          <w:rFonts w:ascii="Tahoma" w:hAnsi="Tahoma" w:cs="Tahoma"/>
        </w:rPr>
        <w:t xml:space="preserve"> template in order to deliver the news on organized or attended event along with necessary material for posting on the project.</w:t>
      </w:r>
    </w:p>
    <w:p w14:paraId="6402DEC0" w14:textId="77777777" w:rsidR="005E7CFC" w:rsidRPr="001C22B1" w:rsidRDefault="001C22B1" w:rsidP="005E7CFC">
      <w:pPr>
        <w:rPr>
          <w:rFonts w:ascii="Tahoma" w:hAnsi="Tahoma" w:cs="Tahoma"/>
        </w:rPr>
      </w:pPr>
      <w:r w:rsidRPr="001C22B1">
        <w:rPr>
          <w:rFonts w:ascii="Tahoma" w:hAnsi="Tahoma" w:cs="Tahoma"/>
        </w:rPr>
        <w:t>Project coordinator</w:t>
      </w:r>
      <w:r w:rsidR="005E7CFC" w:rsidRPr="001C22B1">
        <w:rPr>
          <w:rFonts w:ascii="Tahoma" w:hAnsi="Tahoma" w:cs="Tahoma"/>
        </w:rPr>
        <w:t xml:space="preserve"> will be responsible for setting up and maintaining the </w:t>
      </w:r>
      <w:proofErr w:type="spellStart"/>
      <w:r w:rsidR="005E7CFC" w:rsidRPr="001C22B1">
        <w:rPr>
          <w:rFonts w:ascii="Tahoma" w:hAnsi="Tahoma" w:cs="Tahoma"/>
        </w:rPr>
        <w:t>AgriCOM</w:t>
      </w:r>
      <w:proofErr w:type="spellEnd"/>
      <w:r w:rsidR="005E7CFC" w:rsidRPr="001C22B1">
        <w:rPr>
          <w:rFonts w:ascii="Tahoma" w:hAnsi="Tahoma" w:cs="Tahoma"/>
        </w:rPr>
        <w:t xml:space="preserve"> web-site with all information and materials received from </w:t>
      </w:r>
      <w:r w:rsidRPr="001C22B1">
        <w:rPr>
          <w:rFonts w:ascii="Tahoma" w:hAnsi="Tahoma" w:cs="Tahoma"/>
        </w:rPr>
        <w:t>team members</w:t>
      </w:r>
      <w:r w:rsidR="005E7CFC" w:rsidRPr="001C22B1">
        <w:rPr>
          <w:rFonts w:ascii="Tahoma" w:hAnsi="Tahoma" w:cs="Tahoma"/>
        </w:rPr>
        <w:t xml:space="preserve">. Moreover, all members are asked to promote </w:t>
      </w:r>
      <w:proofErr w:type="spellStart"/>
      <w:r w:rsidR="005E7CFC" w:rsidRPr="001C22B1">
        <w:rPr>
          <w:rFonts w:ascii="Tahoma" w:hAnsi="Tahoma" w:cs="Tahoma"/>
        </w:rPr>
        <w:t>AgriCOM</w:t>
      </w:r>
      <w:proofErr w:type="spellEnd"/>
      <w:r w:rsidR="005E7CFC" w:rsidRPr="001C22B1">
        <w:rPr>
          <w:rFonts w:ascii="Tahoma" w:hAnsi="Tahoma" w:cs="Tahoma"/>
        </w:rPr>
        <w:t xml:space="preserve"> project on </w:t>
      </w:r>
      <w:r w:rsidRPr="001C22B1">
        <w:rPr>
          <w:rFonts w:ascii="Tahoma" w:hAnsi="Tahoma" w:cs="Tahoma"/>
        </w:rPr>
        <w:t>social medias</w:t>
      </w:r>
      <w:r w:rsidR="005E7CFC" w:rsidRPr="001C22B1">
        <w:rPr>
          <w:rFonts w:ascii="Tahoma" w:hAnsi="Tahoma" w:cs="Tahoma"/>
        </w:rPr>
        <w:t xml:space="preserve"> (such as: Facebook, Instagram and LinkedIn profiles/groups, newsletters, etc.) by providing short description of the project, logo and link to </w:t>
      </w:r>
      <w:proofErr w:type="spellStart"/>
      <w:r w:rsidR="005E7CFC" w:rsidRPr="001C22B1">
        <w:rPr>
          <w:rFonts w:ascii="Tahoma" w:hAnsi="Tahoma" w:cs="Tahoma"/>
        </w:rPr>
        <w:t>AgriCOM</w:t>
      </w:r>
      <w:proofErr w:type="spellEnd"/>
      <w:r w:rsidR="005E7CFC" w:rsidRPr="001C22B1">
        <w:rPr>
          <w:rFonts w:ascii="Tahoma" w:hAnsi="Tahoma" w:cs="Tahoma"/>
        </w:rPr>
        <w:t xml:space="preserve"> website.  </w:t>
      </w:r>
    </w:p>
    <w:p w14:paraId="5D285C24" w14:textId="77777777" w:rsidR="005E7CFC" w:rsidRPr="001C22B1" w:rsidRDefault="005E7CFC" w:rsidP="005E7CFC">
      <w:pPr>
        <w:rPr>
          <w:rFonts w:ascii="Tahoma" w:hAnsi="Tahoma" w:cs="Tahoma"/>
        </w:rPr>
      </w:pPr>
      <w:r w:rsidRPr="001C22B1">
        <w:rPr>
          <w:rFonts w:ascii="Tahoma" w:hAnsi="Tahoma" w:cs="Tahoma"/>
        </w:rPr>
        <w:t xml:space="preserve">The </w:t>
      </w:r>
      <w:proofErr w:type="spellStart"/>
      <w:r w:rsidRPr="001C22B1">
        <w:rPr>
          <w:rFonts w:ascii="Tahoma" w:hAnsi="Tahoma" w:cs="Tahoma"/>
        </w:rPr>
        <w:t>AgriCOM</w:t>
      </w:r>
      <w:proofErr w:type="spellEnd"/>
      <w:r w:rsidRPr="001C22B1">
        <w:rPr>
          <w:rFonts w:ascii="Tahoma" w:hAnsi="Tahoma" w:cs="Tahoma"/>
        </w:rPr>
        <w:t xml:space="preserve"> Teams can be accessed by all </w:t>
      </w:r>
      <w:r w:rsidR="001C22B1" w:rsidRPr="001C22B1">
        <w:rPr>
          <w:rFonts w:ascii="Tahoma" w:hAnsi="Tahoma" w:cs="Tahoma"/>
        </w:rPr>
        <w:t>members</w:t>
      </w:r>
      <w:r w:rsidRPr="001C22B1">
        <w:rPr>
          <w:rFonts w:ascii="Tahoma" w:hAnsi="Tahoma" w:cs="Tahoma"/>
        </w:rPr>
        <w:t xml:space="preserve"> depending on their assigned tasks and roles. It will be the single point of reference for the project documentation and communication among members. </w:t>
      </w:r>
    </w:p>
    <w:p w14:paraId="7063BC99" w14:textId="77777777" w:rsidR="005E7CFC" w:rsidRPr="005E7CFC" w:rsidRDefault="005E7CFC" w:rsidP="005E7CFC">
      <w:pPr>
        <w:rPr>
          <w:rFonts w:ascii="Tahoma" w:hAnsi="Tahoma" w:cs="Tahoma"/>
        </w:rPr>
      </w:pPr>
      <w:r w:rsidRPr="001C22B1">
        <w:rPr>
          <w:rFonts w:ascii="Tahoma" w:hAnsi="Tahoma" w:cs="Tahoma"/>
        </w:rPr>
        <w:t>All tools will be implemented with high performance, good functionality and stability, emphasizing the maximum reach and awareness of the target audience.</w:t>
      </w:r>
    </w:p>
    <w:p w14:paraId="3D472C86" w14:textId="77777777" w:rsidR="005E7CFC" w:rsidRDefault="005E7CFC" w:rsidP="005E7CFC">
      <w:pPr>
        <w:rPr>
          <w:rFonts w:ascii="Tahoma" w:hAnsi="Tahoma" w:cs="Tahoma"/>
        </w:rPr>
      </w:pPr>
    </w:p>
    <w:p w14:paraId="6E83DCBB" w14:textId="77777777" w:rsidR="001C22B1" w:rsidRPr="005E7CFC" w:rsidRDefault="001C22B1" w:rsidP="005E7CFC">
      <w:pPr>
        <w:rPr>
          <w:rFonts w:ascii="Tahoma" w:hAnsi="Tahoma" w:cs="Tahoma"/>
        </w:rPr>
      </w:pPr>
    </w:p>
    <w:p w14:paraId="53B7D9C9" w14:textId="77777777" w:rsidR="005E7CFC" w:rsidRPr="005E7CFC" w:rsidRDefault="005E7CFC" w:rsidP="005E7CFC">
      <w:pPr>
        <w:pStyle w:val="Heading2"/>
        <w:rPr>
          <w:rFonts w:ascii="Tahoma" w:hAnsi="Tahoma" w:cs="Tahoma"/>
        </w:rPr>
      </w:pPr>
      <w:bookmarkStart w:id="9" w:name="_Toc60140819"/>
      <w:r w:rsidRPr="005E7CFC">
        <w:rPr>
          <w:rFonts w:ascii="Tahoma" w:hAnsi="Tahoma" w:cs="Tahoma"/>
        </w:rPr>
        <w:t>Quality of Project Management</w:t>
      </w:r>
      <w:bookmarkEnd w:id="9"/>
    </w:p>
    <w:p w14:paraId="4F2AC491" w14:textId="77777777" w:rsidR="005E7CFC" w:rsidRPr="005E7CFC" w:rsidRDefault="005E7CFC" w:rsidP="005E7CFC">
      <w:pPr>
        <w:rPr>
          <w:rFonts w:ascii="Tahoma" w:hAnsi="Tahoma" w:cs="Tahoma"/>
        </w:rPr>
      </w:pPr>
    </w:p>
    <w:p w14:paraId="36C3D2A2" w14:textId="77777777" w:rsidR="005E7CFC" w:rsidRPr="005E7CFC" w:rsidRDefault="005E7CFC" w:rsidP="005E7CFC">
      <w:pPr>
        <w:rPr>
          <w:rFonts w:ascii="Tahoma" w:hAnsi="Tahoma" w:cs="Tahoma"/>
        </w:rPr>
      </w:pPr>
      <w:r w:rsidRPr="005E7CFC">
        <w:rPr>
          <w:rFonts w:ascii="Tahoma" w:hAnsi="Tahoma" w:cs="Tahoma"/>
        </w:rPr>
        <w:t xml:space="preserve">The project management will be transparent and flexible but also strict enough to ensure the implementation of the project activities in order to achieve the project’s objectives. </w:t>
      </w:r>
    </w:p>
    <w:p w14:paraId="1174502B" w14:textId="77777777" w:rsidR="005E7CFC" w:rsidRPr="005E7CFC" w:rsidRDefault="005E7CFC" w:rsidP="005E7CFC">
      <w:pPr>
        <w:rPr>
          <w:rFonts w:ascii="Tahoma" w:hAnsi="Tahoma" w:cs="Tahoma"/>
        </w:rPr>
      </w:pPr>
      <w:r w:rsidRPr="005E7CFC">
        <w:rPr>
          <w:rFonts w:ascii="Tahoma" w:hAnsi="Tahoma" w:cs="Tahoma"/>
        </w:rPr>
        <w:t xml:space="preserve">Each member is equally and independently responsible for assigned activities, money use and reporting. </w:t>
      </w:r>
    </w:p>
    <w:p w14:paraId="363447C1" w14:textId="77777777" w:rsidR="005E7CFC" w:rsidRPr="005E7CFC" w:rsidRDefault="005E7CFC" w:rsidP="005E7CFC">
      <w:pPr>
        <w:rPr>
          <w:rFonts w:ascii="Tahoma" w:hAnsi="Tahoma" w:cs="Tahoma"/>
        </w:rPr>
      </w:pPr>
    </w:p>
    <w:p w14:paraId="0EB1918E" w14:textId="77777777" w:rsidR="005E7CFC" w:rsidRPr="005E7CFC" w:rsidRDefault="005E7CFC" w:rsidP="005E7CFC">
      <w:pPr>
        <w:rPr>
          <w:rFonts w:ascii="Tahoma" w:hAnsi="Tahoma" w:cs="Tahoma"/>
        </w:rPr>
      </w:pPr>
    </w:p>
    <w:p w14:paraId="4D29B147" w14:textId="77777777" w:rsidR="005E7CFC" w:rsidRPr="005E7CFC" w:rsidRDefault="005E7CFC" w:rsidP="005E7CFC">
      <w:pPr>
        <w:pStyle w:val="Heading2"/>
        <w:rPr>
          <w:rFonts w:ascii="Tahoma" w:hAnsi="Tahoma" w:cs="Tahoma"/>
        </w:rPr>
      </w:pPr>
      <w:bookmarkStart w:id="10" w:name="_Toc60140820"/>
      <w:r w:rsidRPr="005E7CFC">
        <w:rPr>
          <w:rFonts w:ascii="Tahoma" w:hAnsi="Tahoma" w:cs="Tahoma"/>
        </w:rPr>
        <w:t>General Project Guidelines</w:t>
      </w:r>
      <w:bookmarkEnd w:id="10"/>
    </w:p>
    <w:p w14:paraId="5382CF94" w14:textId="77777777" w:rsidR="005E7CFC" w:rsidRPr="005E7CFC" w:rsidRDefault="005E7CFC" w:rsidP="005E7CFC">
      <w:pPr>
        <w:rPr>
          <w:rFonts w:ascii="Tahoma" w:hAnsi="Tahoma" w:cs="Tahoma"/>
        </w:rPr>
      </w:pPr>
    </w:p>
    <w:p w14:paraId="5C6231FD" w14:textId="77777777" w:rsidR="005E7CFC" w:rsidRPr="00A91A7A" w:rsidRDefault="005E7CFC" w:rsidP="005E7CFC">
      <w:pPr>
        <w:rPr>
          <w:rFonts w:ascii="Tahoma" w:hAnsi="Tahoma" w:cs="Tahoma"/>
        </w:rPr>
      </w:pPr>
      <w:proofErr w:type="spellStart"/>
      <w:r w:rsidRPr="00A91A7A">
        <w:rPr>
          <w:rFonts w:ascii="Tahoma" w:hAnsi="Tahoma" w:cs="Tahoma"/>
        </w:rPr>
        <w:t>AgriCOM</w:t>
      </w:r>
      <w:proofErr w:type="spellEnd"/>
      <w:r w:rsidRPr="00A91A7A">
        <w:rPr>
          <w:rFonts w:ascii="Tahoma" w:hAnsi="Tahoma" w:cs="Tahoma"/>
        </w:rPr>
        <w:t xml:space="preserve"> will follow different project guidelines and respects the requirements of the programme. The reference documents include:</w:t>
      </w:r>
    </w:p>
    <w:p w14:paraId="3E248CDA" w14:textId="77777777" w:rsidR="005E7CFC" w:rsidRPr="00A91A7A" w:rsidRDefault="005E7CFC" w:rsidP="001C22B1">
      <w:pPr>
        <w:ind w:left="993"/>
        <w:rPr>
          <w:rFonts w:ascii="Tahoma" w:hAnsi="Tahoma" w:cs="Tahoma"/>
        </w:rPr>
      </w:pPr>
      <w:r w:rsidRPr="00A91A7A">
        <w:rPr>
          <w:rFonts w:ascii="Tahoma" w:hAnsi="Tahoma" w:cs="Tahoma"/>
        </w:rPr>
        <w:t>•</w:t>
      </w:r>
      <w:r w:rsidRPr="00A91A7A">
        <w:rPr>
          <w:rFonts w:ascii="Tahoma" w:hAnsi="Tahoma" w:cs="Tahoma"/>
        </w:rPr>
        <w:tab/>
        <w:t xml:space="preserve">EACEA - </w:t>
      </w:r>
      <w:proofErr w:type="spellStart"/>
      <w:r w:rsidRPr="00A91A7A">
        <w:rPr>
          <w:rFonts w:ascii="Tahoma" w:hAnsi="Tahoma" w:cs="Tahoma"/>
        </w:rPr>
        <w:t>AgriCOM</w:t>
      </w:r>
      <w:proofErr w:type="spellEnd"/>
      <w:r w:rsidRPr="00A91A7A">
        <w:rPr>
          <w:rFonts w:ascii="Tahoma" w:hAnsi="Tahoma" w:cs="Tahoma"/>
        </w:rPr>
        <w:t xml:space="preserve"> project Grant Agreement</w:t>
      </w:r>
    </w:p>
    <w:p w14:paraId="1B3C6E26" w14:textId="77777777" w:rsidR="005E7CFC" w:rsidRPr="00A91A7A" w:rsidRDefault="005E7CFC" w:rsidP="001C22B1">
      <w:pPr>
        <w:ind w:left="993"/>
        <w:rPr>
          <w:rFonts w:ascii="Tahoma" w:hAnsi="Tahoma" w:cs="Tahoma"/>
        </w:rPr>
      </w:pPr>
      <w:r w:rsidRPr="00A91A7A">
        <w:rPr>
          <w:rFonts w:ascii="Tahoma" w:hAnsi="Tahoma" w:cs="Tahoma"/>
        </w:rPr>
        <w:t>•</w:t>
      </w:r>
      <w:r w:rsidRPr="00A91A7A">
        <w:rPr>
          <w:rFonts w:ascii="Tahoma" w:hAnsi="Tahoma" w:cs="Tahoma"/>
        </w:rPr>
        <w:tab/>
      </w:r>
      <w:proofErr w:type="spellStart"/>
      <w:r w:rsidRPr="00A91A7A">
        <w:rPr>
          <w:rFonts w:ascii="Tahoma" w:hAnsi="Tahoma" w:cs="Tahoma"/>
        </w:rPr>
        <w:t>AgriCOM</w:t>
      </w:r>
      <w:proofErr w:type="spellEnd"/>
      <w:r w:rsidRPr="00A91A7A">
        <w:rPr>
          <w:rFonts w:ascii="Tahoma" w:hAnsi="Tahoma" w:cs="Tahoma"/>
        </w:rPr>
        <w:t xml:space="preserve"> - project Dissemination and Exploitation Plan</w:t>
      </w:r>
    </w:p>
    <w:p w14:paraId="785A714E" w14:textId="77777777" w:rsidR="005E7CFC" w:rsidRDefault="005E7CFC" w:rsidP="00A91A7A">
      <w:pPr>
        <w:ind w:left="993"/>
        <w:rPr>
          <w:rFonts w:ascii="Tahoma" w:hAnsi="Tahoma" w:cs="Tahoma"/>
        </w:rPr>
      </w:pPr>
    </w:p>
    <w:p w14:paraId="40B9C4CE" w14:textId="77777777" w:rsidR="00A91A7A" w:rsidRPr="005E7CFC" w:rsidRDefault="00A91A7A" w:rsidP="00A91A7A">
      <w:pPr>
        <w:ind w:left="993"/>
        <w:rPr>
          <w:rFonts w:ascii="Tahoma" w:hAnsi="Tahoma" w:cs="Tahoma"/>
        </w:rPr>
      </w:pPr>
    </w:p>
    <w:p w14:paraId="31BFFC43" w14:textId="77777777" w:rsidR="005E7CFC" w:rsidRPr="005E7CFC" w:rsidRDefault="005E7CFC" w:rsidP="005E7CFC">
      <w:pPr>
        <w:rPr>
          <w:rFonts w:ascii="Tahoma" w:hAnsi="Tahoma" w:cs="Tahoma"/>
        </w:rPr>
      </w:pPr>
    </w:p>
    <w:p w14:paraId="2D3D5F9F" w14:textId="77777777" w:rsidR="005E7CFC" w:rsidRDefault="005E7CFC" w:rsidP="005E7CFC">
      <w:pPr>
        <w:rPr>
          <w:rFonts w:ascii="Tahoma" w:hAnsi="Tahoma" w:cs="Tahoma"/>
        </w:rPr>
      </w:pPr>
    </w:p>
    <w:p w14:paraId="268A22F7" w14:textId="77777777" w:rsidR="00A91A7A" w:rsidRDefault="00A91A7A" w:rsidP="005E7CFC">
      <w:pPr>
        <w:rPr>
          <w:rFonts w:ascii="Tahoma" w:hAnsi="Tahoma" w:cs="Tahoma"/>
        </w:rPr>
      </w:pPr>
    </w:p>
    <w:p w14:paraId="1C6C2D28" w14:textId="77777777" w:rsidR="00A91A7A" w:rsidRDefault="00A91A7A" w:rsidP="005E7CFC">
      <w:pPr>
        <w:rPr>
          <w:rFonts w:ascii="Tahoma" w:hAnsi="Tahoma" w:cs="Tahoma"/>
        </w:rPr>
      </w:pPr>
    </w:p>
    <w:p w14:paraId="7D0D1FAF" w14:textId="77777777" w:rsidR="00A91A7A" w:rsidRDefault="00A91A7A" w:rsidP="005E7CFC">
      <w:pPr>
        <w:rPr>
          <w:rFonts w:ascii="Tahoma" w:hAnsi="Tahoma" w:cs="Tahoma"/>
        </w:rPr>
      </w:pPr>
    </w:p>
    <w:p w14:paraId="7B8579B3" w14:textId="77777777" w:rsidR="00A91A7A" w:rsidRDefault="00A91A7A" w:rsidP="005E7CFC">
      <w:pPr>
        <w:rPr>
          <w:rFonts w:ascii="Tahoma" w:hAnsi="Tahoma" w:cs="Tahoma"/>
        </w:rPr>
      </w:pPr>
    </w:p>
    <w:p w14:paraId="4A9AD56B" w14:textId="77777777" w:rsidR="00A91A7A" w:rsidRDefault="00A91A7A" w:rsidP="005E7CFC">
      <w:pPr>
        <w:rPr>
          <w:rFonts w:ascii="Tahoma" w:hAnsi="Tahoma" w:cs="Tahoma"/>
        </w:rPr>
      </w:pPr>
    </w:p>
    <w:p w14:paraId="30FA3A6C" w14:textId="77777777" w:rsidR="00A91A7A" w:rsidRDefault="00A91A7A" w:rsidP="005E7CFC">
      <w:pPr>
        <w:rPr>
          <w:rFonts w:ascii="Tahoma" w:hAnsi="Tahoma" w:cs="Tahoma"/>
        </w:rPr>
      </w:pPr>
    </w:p>
    <w:p w14:paraId="0A9FFED4" w14:textId="77777777" w:rsidR="00A91A7A" w:rsidRPr="005E7CFC" w:rsidRDefault="00A91A7A" w:rsidP="005E7CFC">
      <w:pPr>
        <w:rPr>
          <w:rFonts w:ascii="Tahoma" w:hAnsi="Tahoma" w:cs="Tahoma"/>
        </w:rPr>
      </w:pPr>
    </w:p>
    <w:p w14:paraId="36FFCA55" w14:textId="77777777" w:rsidR="005E7CFC" w:rsidRPr="005E7CFC" w:rsidRDefault="005E7CFC" w:rsidP="005E7CFC">
      <w:pPr>
        <w:rPr>
          <w:rFonts w:ascii="Tahoma" w:hAnsi="Tahoma" w:cs="Tahoma"/>
        </w:rPr>
      </w:pPr>
    </w:p>
    <w:p w14:paraId="0E01E504" w14:textId="77777777" w:rsidR="005E7CFC" w:rsidRPr="005E7CFC" w:rsidRDefault="005E7CFC" w:rsidP="005E7CFC">
      <w:pPr>
        <w:rPr>
          <w:rFonts w:ascii="Tahoma" w:hAnsi="Tahoma" w:cs="Tahoma"/>
        </w:rPr>
      </w:pPr>
    </w:p>
    <w:p w14:paraId="79BB7E86" w14:textId="77777777" w:rsidR="005E7CFC" w:rsidRPr="005E7CFC" w:rsidRDefault="005E7CFC" w:rsidP="005E7CFC">
      <w:pPr>
        <w:rPr>
          <w:rFonts w:ascii="Tahoma" w:hAnsi="Tahoma" w:cs="Tahoma"/>
        </w:rPr>
      </w:pPr>
    </w:p>
    <w:p w14:paraId="28F1E41A" w14:textId="77777777" w:rsidR="005E7CFC" w:rsidRPr="005E7CFC" w:rsidRDefault="005E7CFC" w:rsidP="005E7CFC">
      <w:pPr>
        <w:rPr>
          <w:rFonts w:ascii="Tahoma" w:hAnsi="Tahoma" w:cs="Tahoma"/>
        </w:rPr>
      </w:pPr>
    </w:p>
    <w:p w14:paraId="62C87204" w14:textId="77777777" w:rsidR="005E7CFC" w:rsidRPr="005E7CFC" w:rsidRDefault="005E7CFC" w:rsidP="005E7CFC">
      <w:pPr>
        <w:rPr>
          <w:rFonts w:ascii="Tahoma" w:hAnsi="Tahoma" w:cs="Tahoma"/>
        </w:rPr>
      </w:pPr>
    </w:p>
    <w:p w14:paraId="3ECAE29D" w14:textId="77777777" w:rsidR="005E7CFC" w:rsidRPr="005E7CFC" w:rsidRDefault="005E7CFC" w:rsidP="005E7CFC">
      <w:pPr>
        <w:rPr>
          <w:rFonts w:ascii="Tahoma" w:hAnsi="Tahoma" w:cs="Tahoma"/>
        </w:rPr>
      </w:pPr>
    </w:p>
    <w:p w14:paraId="08646EBD" w14:textId="77777777" w:rsidR="005E7CFC" w:rsidRPr="005E7CFC" w:rsidRDefault="005E7CFC" w:rsidP="005E7CFC">
      <w:pPr>
        <w:rPr>
          <w:rFonts w:ascii="Tahoma" w:hAnsi="Tahoma" w:cs="Tahoma"/>
        </w:rPr>
      </w:pPr>
    </w:p>
    <w:p w14:paraId="0FF90A00" w14:textId="77777777" w:rsidR="005E7CFC" w:rsidRPr="005E7CFC" w:rsidRDefault="005E7CFC" w:rsidP="005E7CFC">
      <w:pPr>
        <w:rPr>
          <w:rFonts w:ascii="Tahoma" w:hAnsi="Tahoma" w:cs="Tahoma"/>
        </w:rPr>
      </w:pPr>
    </w:p>
    <w:p w14:paraId="60016476" w14:textId="77777777" w:rsidR="005E7CFC" w:rsidRPr="005E7CFC" w:rsidRDefault="005E7CFC" w:rsidP="005E7CFC">
      <w:pPr>
        <w:rPr>
          <w:rFonts w:ascii="Tahoma" w:hAnsi="Tahoma" w:cs="Tahoma"/>
        </w:rPr>
      </w:pPr>
    </w:p>
    <w:p w14:paraId="3077E121" w14:textId="77777777" w:rsidR="005E7CFC" w:rsidRPr="005E7CFC" w:rsidRDefault="005E7CFC" w:rsidP="005E7CFC">
      <w:pPr>
        <w:rPr>
          <w:rFonts w:ascii="Tahoma" w:hAnsi="Tahoma" w:cs="Tahoma"/>
        </w:rPr>
      </w:pPr>
    </w:p>
    <w:p w14:paraId="020475CD" w14:textId="77777777" w:rsidR="005E7CFC" w:rsidRPr="005E7CFC" w:rsidRDefault="005E7CFC" w:rsidP="005E7CFC">
      <w:pPr>
        <w:rPr>
          <w:rFonts w:ascii="Tahoma" w:hAnsi="Tahoma" w:cs="Tahoma"/>
        </w:rPr>
      </w:pPr>
    </w:p>
    <w:p w14:paraId="0027DF8A" w14:textId="77777777" w:rsidR="005E7CFC" w:rsidRPr="005E7CFC" w:rsidRDefault="005E7CFC" w:rsidP="005E7CFC">
      <w:pPr>
        <w:pStyle w:val="Heading1"/>
        <w:rPr>
          <w:rFonts w:ascii="Tahoma" w:hAnsi="Tahoma" w:cs="Tahoma"/>
        </w:rPr>
      </w:pPr>
      <w:bookmarkStart w:id="11" w:name="_Toc59902708"/>
      <w:bookmarkStart w:id="12" w:name="_Toc60140821"/>
      <w:r w:rsidRPr="005E7CFC">
        <w:rPr>
          <w:rFonts w:ascii="Tahoma" w:hAnsi="Tahoma" w:cs="Tahoma"/>
        </w:rPr>
        <w:lastRenderedPageBreak/>
        <w:t>INTERNAL QUALITY CONTROL AND MONITORING</w:t>
      </w:r>
      <w:bookmarkEnd w:id="11"/>
      <w:bookmarkEnd w:id="12"/>
    </w:p>
    <w:p w14:paraId="14B76F1B" w14:textId="77777777" w:rsidR="005E7CFC" w:rsidRPr="005E7CFC" w:rsidRDefault="005E7CFC" w:rsidP="005E7CFC">
      <w:pPr>
        <w:rPr>
          <w:rFonts w:ascii="Tahoma" w:hAnsi="Tahoma" w:cs="Tahoma"/>
        </w:rPr>
      </w:pPr>
    </w:p>
    <w:p w14:paraId="5C2E0B3C" w14:textId="77777777" w:rsidR="005E7CFC" w:rsidRDefault="005E7CFC" w:rsidP="005E7CFC">
      <w:pPr>
        <w:rPr>
          <w:rFonts w:ascii="Tahoma" w:hAnsi="Tahoma" w:cs="Tahoma"/>
          <w:lang w:val="en-US"/>
        </w:rPr>
      </w:pPr>
      <w:r w:rsidRPr="005E7CFC">
        <w:rPr>
          <w:rFonts w:ascii="Tahoma" w:hAnsi="Tahoma" w:cs="Tahoma"/>
          <w:lang w:val="en-US"/>
        </w:rPr>
        <w:t xml:space="preserve">Internal quality control and monitoring will be regular and elaborate. According to the internal monitoring and quality control, if necessary, project members will take corrective activities to improve the quality of the project realization. </w:t>
      </w:r>
    </w:p>
    <w:p w14:paraId="6D71E1B9" w14:textId="77777777" w:rsidR="00BA6145" w:rsidRPr="005E7CFC" w:rsidRDefault="00BA6145" w:rsidP="005E7CFC">
      <w:pPr>
        <w:rPr>
          <w:rFonts w:ascii="Tahoma" w:hAnsi="Tahoma" w:cs="Tahoma"/>
          <w:lang w:val="en-US"/>
        </w:rPr>
      </w:pPr>
      <w:r w:rsidRPr="00BA6145">
        <w:rPr>
          <w:rFonts w:ascii="Tahoma" w:hAnsi="Tahoma" w:cs="Tahoma"/>
          <w:lang w:val="en-US"/>
        </w:rPr>
        <w:t xml:space="preserve">Project coordinator will be the major decision-maker. He will coordinate all project activities and task. He will be responsible for consistency between activities on </w:t>
      </w:r>
      <w:proofErr w:type="spellStart"/>
      <w:r w:rsidRPr="00BA6145">
        <w:rPr>
          <w:rFonts w:ascii="Tahoma" w:hAnsi="Tahoma" w:cs="Tahoma"/>
          <w:lang w:val="en-US"/>
        </w:rPr>
        <w:t>AgriCOM</w:t>
      </w:r>
      <w:proofErr w:type="spellEnd"/>
      <w:r w:rsidRPr="00BA6145">
        <w:rPr>
          <w:rFonts w:ascii="Tahoma" w:hAnsi="Tahoma" w:cs="Tahoma"/>
          <w:lang w:val="en-US"/>
        </w:rPr>
        <w:t xml:space="preserve"> project and budget. The staff cost is planned according to the distribution of activities and necessary work to be done. Due to the budget constraints all team members will need to plan more work load then provided by the project grant.</w:t>
      </w:r>
    </w:p>
    <w:p w14:paraId="44ED69BF" w14:textId="77777777" w:rsidR="005E7CFC" w:rsidRPr="005E7CFC" w:rsidRDefault="005E7CFC" w:rsidP="005E7CFC">
      <w:pPr>
        <w:rPr>
          <w:rFonts w:ascii="Tahoma" w:hAnsi="Tahoma" w:cs="Tahoma"/>
          <w:lang w:val="en-US"/>
        </w:rPr>
      </w:pPr>
      <w:r w:rsidRPr="005E7CFC">
        <w:rPr>
          <w:rFonts w:ascii="Tahoma" w:hAnsi="Tahoma" w:cs="Tahoma"/>
          <w:lang w:val="en-US"/>
        </w:rPr>
        <w:t>As part of the internal quality control and monitoring, a regular risk assessment will be performed which shall lead to corrective actions and potential adaptations of the implementation of the project. The risk management strategy indicate what potentially can endanger the achievement of the project goals. There is a few type of risks: financial risks, timing, performance risks and sustainability of the project results, and the identification of new risks as well as preventive and corrective actions is a joint responsibility of all project members. The project members can react in several ways, ranging from the simple acceptance of the situation in the case of negligible risks, to the enforcement of a mitigation plan including alternatives, workarounds and the proposed corrective actions that will make the risk consequences acceptable. The satisfaction of stakeholders, beneficiaries and end users will also be investigated as indicator of the project performances. It will take into account a variety of information from different sources using visits, interviews, questionnaires to target groups and consultation with the project beneficiaries.</w:t>
      </w:r>
    </w:p>
    <w:p w14:paraId="62FEA1D2" w14:textId="77777777" w:rsidR="005E7CFC" w:rsidRPr="005E7CFC" w:rsidRDefault="005E7CFC" w:rsidP="005E7CFC">
      <w:pPr>
        <w:tabs>
          <w:tab w:val="left" w:pos="1095"/>
        </w:tabs>
        <w:rPr>
          <w:rFonts w:ascii="Tahoma" w:hAnsi="Tahoma" w:cs="Tahoma"/>
          <w:lang w:val="en-US"/>
        </w:rPr>
      </w:pPr>
      <w:r w:rsidRPr="005E7CFC">
        <w:rPr>
          <w:rFonts w:ascii="Tahoma" w:hAnsi="Tahoma" w:cs="Tahoma"/>
          <w:lang w:val="en-US"/>
        </w:rPr>
        <w:t>Different roles are identified with reference to the development of the project activities and in particular the project quality assurance procedures. Different responsibilities are associated with the different roles.</w:t>
      </w:r>
      <w:r w:rsidRPr="005E7CFC">
        <w:rPr>
          <w:rFonts w:ascii="Tahoma" w:hAnsi="Tahoma" w:cs="Tahoma"/>
          <w:lang w:val="en-US"/>
        </w:rPr>
        <w:tab/>
      </w:r>
    </w:p>
    <w:p w14:paraId="5D92E288" w14:textId="77777777" w:rsidR="005E7CFC" w:rsidRPr="005E7CFC" w:rsidRDefault="005E7CFC" w:rsidP="005E7CFC">
      <w:pPr>
        <w:tabs>
          <w:tab w:val="left" w:pos="1095"/>
        </w:tabs>
        <w:rPr>
          <w:rFonts w:ascii="Tahoma" w:hAnsi="Tahoma" w:cs="Tahoma"/>
          <w:lang w:val="en-US"/>
        </w:rPr>
      </w:pPr>
    </w:p>
    <w:p w14:paraId="6709752A" w14:textId="77777777" w:rsidR="005E7CFC" w:rsidRPr="005E7CFC" w:rsidRDefault="005E7CFC" w:rsidP="005E7CFC">
      <w:pPr>
        <w:tabs>
          <w:tab w:val="left" w:pos="1095"/>
        </w:tabs>
        <w:rPr>
          <w:rFonts w:ascii="Tahoma" w:hAnsi="Tahoma" w:cs="Tahoma"/>
          <w:lang w:val="en-US"/>
        </w:rPr>
      </w:pPr>
    </w:p>
    <w:p w14:paraId="70E0AC77" w14:textId="77777777" w:rsidR="005E7CFC" w:rsidRPr="005E7CFC" w:rsidRDefault="005E7CFC" w:rsidP="005E7CFC">
      <w:pPr>
        <w:tabs>
          <w:tab w:val="left" w:pos="1095"/>
        </w:tabs>
        <w:rPr>
          <w:rFonts w:ascii="Tahoma" w:hAnsi="Tahoma" w:cs="Tahoma"/>
          <w:lang w:val="en-US"/>
        </w:rPr>
      </w:pPr>
    </w:p>
    <w:p w14:paraId="764533C2" w14:textId="77777777" w:rsidR="005E7CFC" w:rsidRPr="005E7CFC" w:rsidRDefault="005E7CFC" w:rsidP="005E7CFC">
      <w:pPr>
        <w:tabs>
          <w:tab w:val="left" w:pos="1095"/>
        </w:tabs>
        <w:rPr>
          <w:rFonts w:ascii="Tahoma" w:hAnsi="Tahoma" w:cs="Tahoma"/>
          <w:lang w:val="en-US"/>
        </w:rPr>
      </w:pPr>
    </w:p>
    <w:p w14:paraId="57DF9448" w14:textId="77777777" w:rsidR="005E7CFC" w:rsidRPr="005E7CFC" w:rsidRDefault="005E7CFC" w:rsidP="005E7CFC">
      <w:pPr>
        <w:tabs>
          <w:tab w:val="left" w:pos="1095"/>
        </w:tabs>
        <w:rPr>
          <w:rFonts w:ascii="Tahoma" w:hAnsi="Tahoma" w:cs="Tahoma"/>
          <w:lang w:val="en-US"/>
        </w:rPr>
      </w:pPr>
    </w:p>
    <w:p w14:paraId="37488345" w14:textId="77777777" w:rsidR="005E7CFC" w:rsidRPr="005E7CFC" w:rsidRDefault="005E7CFC" w:rsidP="005E7CFC">
      <w:pPr>
        <w:tabs>
          <w:tab w:val="left" w:pos="1095"/>
        </w:tabs>
        <w:rPr>
          <w:rFonts w:ascii="Tahoma" w:hAnsi="Tahoma" w:cs="Tahoma"/>
          <w:lang w:val="en-US"/>
        </w:rPr>
      </w:pPr>
    </w:p>
    <w:p w14:paraId="73E0C43B" w14:textId="77777777" w:rsidR="005E7CFC" w:rsidRPr="005E7CFC" w:rsidRDefault="005E7CFC" w:rsidP="005E7CFC">
      <w:pPr>
        <w:tabs>
          <w:tab w:val="left" w:pos="1095"/>
        </w:tabs>
        <w:rPr>
          <w:rFonts w:ascii="Tahoma" w:hAnsi="Tahoma" w:cs="Tahoma"/>
          <w:lang w:val="en-US"/>
        </w:rPr>
      </w:pPr>
    </w:p>
    <w:p w14:paraId="10D5074B" w14:textId="77777777" w:rsidR="005E7CFC" w:rsidRPr="005E7CFC" w:rsidRDefault="005E7CFC" w:rsidP="005E7CFC">
      <w:pPr>
        <w:tabs>
          <w:tab w:val="left" w:pos="1095"/>
        </w:tabs>
        <w:rPr>
          <w:rFonts w:ascii="Tahoma" w:hAnsi="Tahoma" w:cs="Tahoma"/>
          <w:lang w:val="en-US"/>
        </w:rPr>
      </w:pPr>
    </w:p>
    <w:p w14:paraId="57858576" w14:textId="77777777" w:rsidR="005E7CFC" w:rsidRPr="005E7CFC" w:rsidRDefault="005E7CFC" w:rsidP="005E7CFC">
      <w:pPr>
        <w:tabs>
          <w:tab w:val="left" w:pos="1095"/>
        </w:tabs>
        <w:rPr>
          <w:rFonts w:ascii="Tahoma" w:hAnsi="Tahoma" w:cs="Tahoma"/>
          <w:lang w:val="en-US"/>
        </w:rPr>
      </w:pPr>
    </w:p>
    <w:p w14:paraId="385DE911" w14:textId="77777777" w:rsidR="005E7CFC" w:rsidRPr="005E7CFC" w:rsidRDefault="005E7CFC" w:rsidP="005E7CFC">
      <w:pPr>
        <w:tabs>
          <w:tab w:val="left" w:pos="1095"/>
        </w:tabs>
        <w:rPr>
          <w:rFonts w:ascii="Tahoma" w:hAnsi="Tahoma" w:cs="Tahoma"/>
          <w:lang w:val="en-US"/>
        </w:rPr>
      </w:pPr>
    </w:p>
    <w:p w14:paraId="05C30BEB" w14:textId="77777777" w:rsidR="005E7CFC" w:rsidRPr="005E7CFC" w:rsidRDefault="005E7CFC" w:rsidP="005E7CFC">
      <w:pPr>
        <w:tabs>
          <w:tab w:val="left" w:pos="1095"/>
        </w:tabs>
        <w:rPr>
          <w:rFonts w:ascii="Tahoma" w:hAnsi="Tahoma" w:cs="Tahoma"/>
          <w:lang w:val="en-US"/>
        </w:rPr>
      </w:pPr>
    </w:p>
    <w:p w14:paraId="26ACE893" w14:textId="77777777" w:rsidR="005E7CFC" w:rsidRPr="005E7CFC" w:rsidRDefault="005E7CFC" w:rsidP="005E7CFC">
      <w:pPr>
        <w:tabs>
          <w:tab w:val="left" w:pos="1095"/>
        </w:tabs>
        <w:rPr>
          <w:rFonts w:ascii="Tahoma" w:hAnsi="Tahoma" w:cs="Tahoma"/>
          <w:lang w:val="en-US"/>
        </w:rPr>
      </w:pPr>
    </w:p>
    <w:p w14:paraId="52631DB4" w14:textId="77777777" w:rsidR="005E7CFC" w:rsidRPr="005E7CFC" w:rsidRDefault="005E7CFC" w:rsidP="005E7CFC">
      <w:pPr>
        <w:pStyle w:val="Heading1"/>
        <w:rPr>
          <w:rFonts w:ascii="Tahoma" w:hAnsi="Tahoma" w:cs="Tahoma"/>
        </w:rPr>
      </w:pPr>
      <w:bookmarkStart w:id="13" w:name="_Toc59902709"/>
      <w:bookmarkStart w:id="14" w:name="_Toc60140822"/>
      <w:r w:rsidRPr="005E7CFC">
        <w:rPr>
          <w:rFonts w:ascii="Tahoma" w:hAnsi="Tahoma" w:cs="Tahoma"/>
        </w:rPr>
        <w:t>EXTERNAL EVALUATION</w:t>
      </w:r>
      <w:bookmarkEnd w:id="13"/>
      <w:bookmarkEnd w:id="14"/>
    </w:p>
    <w:p w14:paraId="3F77551D" w14:textId="77777777" w:rsidR="005E7CFC" w:rsidRPr="005E7CFC" w:rsidRDefault="005E7CFC" w:rsidP="005E7CFC">
      <w:pPr>
        <w:rPr>
          <w:rFonts w:ascii="Tahoma" w:hAnsi="Tahoma" w:cs="Tahoma"/>
        </w:rPr>
      </w:pPr>
    </w:p>
    <w:p w14:paraId="60090164" w14:textId="77777777" w:rsidR="005E7CFC" w:rsidRPr="005E7CFC" w:rsidRDefault="005E7CFC" w:rsidP="005E7CFC">
      <w:pPr>
        <w:rPr>
          <w:rFonts w:ascii="Tahoma" w:hAnsi="Tahoma" w:cs="Tahoma"/>
        </w:rPr>
      </w:pPr>
      <w:r w:rsidRPr="005E7CFC">
        <w:rPr>
          <w:rFonts w:ascii="Tahoma" w:hAnsi="Tahoma" w:cs="Tahoma"/>
        </w:rPr>
        <w:t xml:space="preserve">External evaluation will be realised through a series of different forms of evaluations depending on work program outcomes. Quality of courses will be monitored by the conduction of the survey with students and other participants and evaluation of </w:t>
      </w:r>
      <w:proofErr w:type="spellStart"/>
      <w:r w:rsidRPr="005E7CFC">
        <w:rPr>
          <w:rFonts w:ascii="Tahoma" w:hAnsi="Tahoma" w:cs="Tahoma"/>
        </w:rPr>
        <w:t>AgriCOM</w:t>
      </w:r>
      <w:proofErr w:type="spellEnd"/>
      <w:r w:rsidRPr="005E7CFC">
        <w:rPr>
          <w:rFonts w:ascii="Tahoma" w:hAnsi="Tahoma" w:cs="Tahoma"/>
        </w:rPr>
        <w:t xml:space="preserve"> Challenge – case study competition (it is expected that in intensive training course also take place other stakeholders such as: representatives of the business sector, professional and civil society organizations as well as policy makers) after the completion of the course. Also, the achievement of learning aims will be evaluated by </w:t>
      </w:r>
      <w:proofErr w:type="spellStart"/>
      <w:r w:rsidRPr="005E7CFC">
        <w:rPr>
          <w:rFonts w:ascii="Tahoma" w:hAnsi="Tahoma" w:cs="Tahoma"/>
        </w:rPr>
        <w:t>AgriCOM</w:t>
      </w:r>
      <w:proofErr w:type="spellEnd"/>
      <w:r w:rsidRPr="005E7CFC">
        <w:rPr>
          <w:rFonts w:ascii="Tahoma" w:hAnsi="Tahoma" w:cs="Tahoma"/>
        </w:rPr>
        <w:t xml:space="preserve"> Challenge (case study competition) after the courses. Increasing the number of applicants interested to participate in the intensive training course will be an indicator of the attractiveness of the course. All materials from courses such as: presentations, case studies and video materials will be published on website and social networks. Also, the textbook written for the course Introduction to Agricultural Economics will be available online for free download. These materials could provide the project’s longer term impact. Increasing the number of downloads and website visitors during the project could be indicator of success of project realization. So, continued student participation as well as the actual usage of provided online materials and student satisfaction surveys will be the best measures of the course’s foreseeable durable impact. Also, reviews of papers in scientific journal will be adequate external quality control of published scientific papers. All quality indicators are given in APPENDIX 1.</w:t>
      </w:r>
    </w:p>
    <w:p w14:paraId="54873A96" w14:textId="77777777" w:rsidR="005E7CFC" w:rsidRPr="005E7CFC" w:rsidRDefault="005E7CFC" w:rsidP="005E7CFC">
      <w:pPr>
        <w:rPr>
          <w:rFonts w:ascii="Tahoma" w:hAnsi="Tahoma" w:cs="Tahoma"/>
          <w:b/>
          <w:bCs/>
        </w:rPr>
      </w:pPr>
      <w:bookmarkStart w:id="15" w:name="_Toc59902710"/>
    </w:p>
    <w:p w14:paraId="62DF5D7D" w14:textId="77777777" w:rsidR="005E7CFC" w:rsidRPr="005E7CFC" w:rsidRDefault="005E7CFC" w:rsidP="005E7CFC">
      <w:pPr>
        <w:rPr>
          <w:rFonts w:ascii="Tahoma" w:hAnsi="Tahoma" w:cs="Tahoma"/>
          <w:b/>
          <w:bCs/>
        </w:rPr>
      </w:pPr>
    </w:p>
    <w:p w14:paraId="2E126BD0" w14:textId="77777777" w:rsidR="005E7CFC" w:rsidRPr="005E7CFC" w:rsidRDefault="005E7CFC" w:rsidP="005E7CFC">
      <w:pPr>
        <w:rPr>
          <w:rFonts w:ascii="Tahoma" w:hAnsi="Tahoma" w:cs="Tahoma"/>
          <w:b/>
          <w:bCs/>
        </w:rPr>
      </w:pPr>
    </w:p>
    <w:p w14:paraId="13BED784" w14:textId="77777777" w:rsidR="005E7CFC" w:rsidRPr="005E7CFC" w:rsidRDefault="005E7CFC" w:rsidP="005E7CFC">
      <w:pPr>
        <w:rPr>
          <w:rFonts w:ascii="Tahoma" w:hAnsi="Tahoma" w:cs="Tahoma"/>
          <w:b/>
          <w:bCs/>
        </w:rPr>
      </w:pPr>
    </w:p>
    <w:p w14:paraId="1B5EAB56" w14:textId="77777777" w:rsidR="005E7CFC" w:rsidRPr="005E7CFC" w:rsidRDefault="005E7CFC" w:rsidP="005E7CFC">
      <w:pPr>
        <w:rPr>
          <w:rFonts w:ascii="Tahoma" w:hAnsi="Tahoma" w:cs="Tahoma"/>
          <w:b/>
          <w:bCs/>
        </w:rPr>
      </w:pPr>
    </w:p>
    <w:p w14:paraId="19DFC78E" w14:textId="77777777" w:rsidR="005E7CFC" w:rsidRPr="005E7CFC" w:rsidRDefault="005E7CFC" w:rsidP="005E7CFC">
      <w:pPr>
        <w:rPr>
          <w:rFonts w:ascii="Tahoma" w:hAnsi="Tahoma" w:cs="Tahoma"/>
          <w:b/>
          <w:bCs/>
        </w:rPr>
      </w:pPr>
    </w:p>
    <w:p w14:paraId="38F746BD" w14:textId="77777777" w:rsidR="005E7CFC" w:rsidRPr="005E7CFC" w:rsidRDefault="005E7CFC" w:rsidP="005E7CFC">
      <w:pPr>
        <w:rPr>
          <w:rFonts w:ascii="Tahoma" w:hAnsi="Tahoma" w:cs="Tahoma"/>
          <w:b/>
          <w:bCs/>
        </w:rPr>
      </w:pPr>
    </w:p>
    <w:p w14:paraId="01618453" w14:textId="77777777" w:rsidR="005E7CFC" w:rsidRPr="005E7CFC" w:rsidRDefault="005E7CFC" w:rsidP="005E7CFC">
      <w:pPr>
        <w:rPr>
          <w:rFonts w:ascii="Tahoma" w:hAnsi="Tahoma" w:cs="Tahoma"/>
          <w:b/>
          <w:bCs/>
        </w:rPr>
      </w:pPr>
    </w:p>
    <w:p w14:paraId="151E1875" w14:textId="77777777" w:rsidR="005E7CFC" w:rsidRPr="005E7CFC" w:rsidRDefault="005E7CFC" w:rsidP="005E7CFC">
      <w:pPr>
        <w:rPr>
          <w:rFonts w:ascii="Tahoma" w:hAnsi="Tahoma" w:cs="Tahoma"/>
          <w:b/>
          <w:bCs/>
        </w:rPr>
      </w:pPr>
    </w:p>
    <w:p w14:paraId="3E9CEBBD" w14:textId="77777777" w:rsidR="005E7CFC" w:rsidRPr="005E7CFC" w:rsidRDefault="005E7CFC" w:rsidP="005E7CFC">
      <w:pPr>
        <w:rPr>
          <w:rFonts w:ascii="Tahoma" w:hAnsi="Tahoma" w:cs="Tahoma"/>
          <w:b/>
          <w:bCs/>
        </w:rPr>
      </w:pPr>
    </w:p>
    <w:p w14:paraId="250C8F96" w14:textId="77777777" w:rsidR="005E7CFC" w:rsidRPr="005E7CFC" w:rsidRDefault="005E7CFC" w:rsidP="005E7CFC">
      <w:pPr>
        <w:rPr>
          <w:rFonts w:ascii="Tahoma" w:hAnsi="Tahoma" w:cs="Tahoma"/>
          <w:b/>
          <w:bCs/>
        </w:rPr>
      </w:pPr>
    </w:p>
    <w:p w14:paraId="6DED2815" w14:textId="77777777" w:rsidR="005E7CFC" w:rsidRPr="005E7CFC" w:rsidRDefault="005E7CFC" w:rsidP="005E7CFC">
      <w:pPr>
        <w:rPr>
          <w:rFonts w:ascii="Tahoma" w:hAnsi="Tahoma" w:cs="Tahoma"/>
          <w:b/>
          <w:bCs/>
        </w:rPr>
      </w:pPr>
    </w:p>
    <w:p w14:paraId="3E27AF7B" w14:textId="77777777" w:rsidR="005E7CFC" w:rsidRPr="005E7CFC" w:rsidRDefault="005E7CFC" w:rsidP="005E7CFC">
      <w:pPr>
        <w:rPr>
          <w:rFonts w:ascii="Tahoma" w:hAnsi="Tahoma" w:cs="Tahoma"/>
          <w:b/>
          <w:bCs/>
        </w:rPr>
      </w:pPr>
    </w:p>
    <w:p w14:paraId="1383D349" w14:textId="77777777" w:rsidR="005E7CFC" w:rsidRPr="005E7CFC" w:rsidRDefault="005E7CFC" w:rsidP="005E7CFC">
      <w:pPr>
        <w:rPr>
          <w:rFonts w:ascii="Tahoma" w:hAnsi="Tahoma" w:cs="Tahoma"/>
          <w:b/>
          <w:bCs/>
        </w:rPr>
      </w:pPr>
    </w:p>
    <w:tbl>
      <w:tblPr>
        <w:tblpPr w:leftFromText="180" w:rightFromText="180" w:vertAnchor="text" w:horzAnchor="margin" w:tblpY="601"/>
        <w:tblW w:w="0" w:type="auto"/>
        <w:tblLook w:val="04A0" w:firstRow="1" w:lastRow="0" w:firstColumn="1" w:lastColumn="0" w:noHBand="0" w:noVBand="1"/>
      </w:tblPr>
      <w:tblGrid>
        <w:gridCol w:w="696"/>
        <w:gridCol w:w="3103"/>
        <w:gridCol w:w="2489"/>
        <w:gridCol w:w="1916"/>
        <w:gridCol w:w="1424"/>
      </w:tblGrid>
      <w:tr w:rsidR="005E7CFC" w:rsidRPr="005E7CFC" w14:paraId="27C3C758" w14:textId="77777777" w:rsidTr="001C22B1">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4D4394" w14:textId="77777777" w:rsidR="005E7CFC" w:rsidRPr="005E7CFC" w:rsidRDefault="005E7CFC" w:rsidP="001C22B1">
            <w:pPr>
              <w:spacing w:after="0"/>
              <w:rPr>
                <w:rFonts w:ascii="Tahoma" w:hAnsi="Tahoma" w:cs="Tahoma"/>
                <w:b/>
                <w:bCs/>
                <w:lang w:val="en-US"/>
              </w:rPr>
            </w:pPr>
            <w:r w:rsidRPr="005E7CFC">
              <w:rPr>
                <w:rFonts w:ascii="Tahoma" w:hAnsi="Tahoma" w:cs="Tahoma"/>
                <w:b/>
                <w:bCs/>
                <w:lang w:val="en-US"/>
              </w:rPr>
              <w:lastRenderedPageBreak/>
              <w:t>WP</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626571E" w14:textId="77777777" w:rsidR="005E7CFC" w:rsidRPr="005E7CFC" w:rsidRDefault="005E7CFC" w:rsidP="001C22B1">
            <w:pPr>
              <w:spacing w:after="0"/>
              <w:rPr>
                <w:rFonts w:ascii="Tahoma" w:hAnsi="Tahoma" w:cs="Tahoma"/>
                <w:b/>
                <w:bCs/>
                <w:lang w:val="en-US"/>
              </w:rPr>
            </w:pPr>
            <w:proofErr w:type="spellStart"/>
            <w:r w:rsidRPr="005E7CFC">
              <w:rPr>
                <w:rFonts w:ascii="Tahoma" w:hAnsi="Tahoma" w:cs="Tahoma"/>
                <w:b/>
                <w:bCs/>
                <w:lang w:val="en-US"/>
              </w:rPr>
              <w:t>Activites</w:t>
            </w:r>
            <w:proofErr w:type="spellEnd"/>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7E8BEEB" w14:textId="77777777" w:rsidR="005E7CFC" w:rsidRPr="005E7CFC" w:rsidRDefault="005E7CFC" w:rsidP="001C22B1">
            <w:pPr>
              <w:spacing w:after="0"/>
              <w:rPr>
                <w:rFonts w:ascii="Tahoma" w:hAnsi="Tahoma" w:cs="Tahoma"/>
                <w:b/>
                <w:bCs/>
                <w:lang w:val="en-US"/>
              </w:rPr>
            </w:pPr>
            <w:r w:rsidRPr="005E7CFC">
              <w:rPr>
                <w:rFonts w:ascii="Tahoma" w:hAnsi="Tahoma" w:cs="Tahoma"/>
                <w:b/>
                <w:bCs/>
                <w:lang w:val="en-US"/>
              </w:rPr>
              <w:t>Milestone</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6F0E683" w14:textId="77777777" w:rsidR="005E7CFC" w:rsidRPr="005E7CFC" w:rsidRDefault="005E7CFC" w:rsidP="001C22B1">
            <w:pPr>
              <w:spacing w:after="0"/>
              <w:rPr>
                <w:rFonts w:ascii="Tahoma" w:hAnsi="Tahoma" w:cs="Tahoma"/>
                <w:b/>
                <w:bCs/>
                <w:lang w:val="en-US"/>
              </w:rPr>
            </w:pPr>
            <w:r w:rsidRPr="005E7CFC">
              <w:rPr>
                <w:rFonts w:ascii="Tahoma" w:hAnsi="Tahoma" w:cs="Tahoma"/>
                <w:b/>
                <w:bCs/>
                <w:lang w:val="en-US"/>
              </w:rPr>
              <w:t>Indicator</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62C7D859" w14:textId="77777777" w:rsidR="005E7CFC" w:rsidRPr="005E7CFC" w:rsidRDefault="005E7CFC" w:rsidP="001C22B1">
            <w:pPr>
              <w:spacing w:after="0"/>
              <w:rPr>
                <w:rFonts w:ascii="Tahoma" w:hAnsi="Tahoma" w:cs="Tahoma"/>
                <w:b/>
                <w:bCs/>
                <w:lang w:val="en-US"/>
              </w:rPr>
            </w:pPr>
            <w:r w:rsidRPr="005E7CFC">
              <w:rPr>
                <w:rFonts w:ascii="Tahoma" w:hAnsi="Tahoma" w:cs="Tahoma"/>
                <w:b/>
                <w:bCs/>
                <w:lang w:val="en-US"/>
              </w:rPr>
              <w:t>Status</w:t>
            </w:r>
          </w:p>
        </w:tc>
      </w:tr>
      <w:tr w:rsidR="005E7CFC" w:rsidRPr="005E7CFC" w14:paraId="77268042" w14:textId="77777777" w:rsidTr="001C22B1">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C33BDC" w14:textId="77777777" w:rsidR="005E7CFC" w:rsidRPr="005E7CFC" w:rsidRDefault="005E7CFC" w:rsidP="001C22B1">
            <w:pPr>
              <w:spacing w:after="0"/>
              <w:rPr>
                <w:rFonts w:ascii="Tahoma" w:hAnsi="Tahoma" w:cs="Tahoma"/>
                <w:lang w:val="en-US"/>
              </w:rPr>
            </w:pPr>
            <w:r w:rsidRPr="005E7CFC">
              <w:rPr>
                <w:rFonts w:ascii="Tahoma" w:hAnsi="Tahoma" w:cs="Tahoma"/>
                <w:lang w:val="en-US"/>
              </w:rPr>
              <w:t>WP1</w:t>
            </w:r>
          </w:p>
        </w:tc>
        <w:tc>
          <w:tcPr>
            <w:tcW w:w="0" w:type="auto"/>
            <w:tcBorders>
              <w:top w:val="nil"/>
              <w:left w:val="nil"/>
              <w:bottom w:val="single" w:sz="4" w:space="0" w:color="auto"/>
              <w:right w:val="single" w:sz="4" w:space="0" w:color="auto"/>
            </w:tcBorders>
            <w:shd w:val="clear" w:color="auto" w:fill="auto"/>
            <w:vAlign w:val="center"/>
            <w:hideMark/>
          </w:tcPr>
          <w:p w14:paraId="08DC25F1"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Development and establishing of website</w:t>
            </w:r>
          </w:p>
        </w:tc>
        <w:tc>
          <w:tcPr>
            <w:tcW w:w="0" w:type="auto"/>
            <w:tcBorders>
              <w:top w:val="nil"/>
              <w:left w:val="nil"/>
              <w:bottom w:val="single" w:sz="4" w:space="0" w:color="auto"/>
              <w:right w:val="single" w:sz="4" w:space="0" w:color="auto"/>
            </w:tcBorders>
            <w:shd w:val="clear" w:color="auto" w:fill="auto"/>
            <w:vAlign w:val="center"/>
            <w:hideMark/>
          </w:tcPr>
          <w:p w14:paraId="00A838D1"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 xml:space="preserve">Website established </w:t>
            </w:r>
          </w:p>
        </w:tc>
        <w:tc>
          <w:tcPr>
            <w:tcW w:w="0" w:type="auto"/>
            <w:tcBorders>
              <w:top w:val="nil"/>
              <w:left w:val="nil"/>
              <w:bottom w:val="single" w:sz="4" w:space="0" w:color="auto"/>
              <w:right w:val="single" w:sz="4" w:space="0" w:color="auto"/>
            </w:tcBorders>
            <w:shd w:val="clear" w:color="auto" w:fill="auto"/>
            <w:vAlign w:val="center"/>
            <w:hideMark/>
          </w:tcPr>
          <w:p w14:paraId="5098481F"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Number of website visitors</w:t>
            </w:r>
          </w:p>
        </w:tc>
        <w:tc>
          <w:tcPr>
            <w:tcW w:w="0" w:type="auto"/>
            <w:tcBorders>
              <w:top w:val="nil"/>
              <w:left w:val="nil"/>
              <w:bottom w:val="single" w:sz="4" w:space="0" w:color="auto"/>
              <w:right w:val="single" w:sz="4" w:space="0" w:color="auto"/>
            </w:tcBorders>
            <w:shd w:val="clear" w:color="auto" w:fill="auto"/>
            <w:noWrap/>
            <w:vAlign w:val="center"/>
            <w:hideMark/>
          </w:tcPr>
          <w:p w14:paraId="7D13AED1"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Done</w:t>
            </w:r>
          </w:p>
        </w:tc>
      </w:tr>
      <w:tr w:rsidR="005E7CFC" w:rsidRPr="005E7CFC" w14:paraId="3E40B06F" w14:textId="77777777" w:rsidTr="001C22B1">
        <w:trPr>
          <w:trHeight w:val="76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135964" w14:textId="77777777" w:rsidR="005E7CFC" w:rsidRPr="005E7CFC" w:rsidRDefault="005E7CFC" w:rsidP="001C22B1">
            <w:pPr>
              <w:spacing w:after="0"/>
              <w:rPr>
                <w:rFonts w:ascii="Tahoma" w:hAnsi="Tahoma" w:cs="Tahoma"/>
                <w:lang w:val="en-US"/>
              </w:rPr>
            </w:pPr>
            <w:r w:rsidRPr="005E7CFC">
              <w:rPr>
                <w:rFonts w:ascii="Tahoma" w:hAnsi="Tahoma" w:cs="Tahoma"/>
                <w:lang w:val="en-US"/>
              </w:rPr>
              <w:t>WP2</w:t>
            </w:r>
          </w:p>
        </w:tc>
        <w:tc>
          <w:tcPr>
            <w:tcW w:w="0" w:type="auto"/>
            <w:tcBorders>
              <w:top w:val="nil"/>
              <w:left w:val="nil"/>
              <w:bottom w:val="single" w:sz="4" w:space="0" w:color="auto"/>
              <w:right w:val="single" w:sz="4" w:space="0" w:color="auto"/>
            </w:tcBorders>
            <w:shd w:val="clear" w:color="auto" w:fill="auto"/>
            <w:vAlign w:val="center"/>
            <w:hideMark/>
          </w:tcPr>
          <w:p w14:paraId="50591D14"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Development of curricula and course syllabi and Implementation of course Agricultural Policy of European Union</w:t>
            </w:r>
          </w:p>
        </w:tc>
        <w:tc>
          <w:tcPr>
            <w:tcW w:w="0" w:type="auto"/>
            <w:tcBorders>
              <w:top w:val="nil"/>
              <w:left w:val="nil"/>
              <w:bottom w:val="single" w:sz="4" w:space="0" w:color="auto"/>
              <w:right w:val="single" w:sz="4" w:space="0" w:color="auto"/>
            </w:tcBorders>
            <w:shd w:val="clear" w:color="auto" w:fill="auto"/>
            <w:vAlign w:val="center"/>
            <w:hideMark/>
          </w:tcPr>
          <w:p w14:paraId="05BD7A9C"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4 lectures of Agricultural Policy of European Union course developed and report</w:t>
            </w:r>
          </w:p>
        </w:tc>
        <w:tc>
          <w:tcPr>
            <w:tcW w:w="0" w:type="auto"/>
            <w:tcBorders>
              <w:top w:val="nil"/>
              <w:left w:val="nil"/>
              <w:bottom w:val="single" w:sz="4" w:space="0" w:color="auto"/>
              <w:right w:val="single" w:sz="4" w:space="0" w:color="auto"/>
            </w:tcBorders>
            <w:shd w:val="clear" w:color="auto" w:fill="auto"/>
            <w:vAlign w:val="center"/>
            <w:hideMark/>
          </w:tcPr>
          <w:p w14:paraId="51156D31"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Number of course participants</w:t>
            </w:r>
          </w:p>
        </w:tc>
        <w:tc>
          <w:tcPr>
            <w:tcW w:w="0" w:type="auto"/>
            <w:tcBorders>
              <w:top w:val="nil"/>
              <w:left w:val="nil"/>
              <w:bottom w:val="single" w:sz="4" w:space="0" w:color="auto"/>
              <w:right w:val="single" w:sz="4" w:space="0" w:color="auto"/>
            </w:tcBorders>
            <w:shd w:val="clear" w:color="auto" w:fill="auto"/>
            <w:noWrap/>
            <w:vAlign w:val="center"/>
            <w:hideMark/>
          </w:tcPr>
          <w:p w14:paraId="3E0AC552" w14:textId="77777777" w:rsidR="005E7CFC" w:rsidRPr="005E7CFC" w:rsidRDefault="00BA6145" w:rsidP="000123AD">
            <w:pPr>
              <w:spacing w:after="0"/>
              <w:jc w:val="left"/>
              <w:rPr>
                <w:rFonts w:ascii="Tahoma" w:hAnsi="Tahoma" w:cs="Tahoma"/>
                <w:lang w:val="en-US"/>
              </w:rPr>
            </w:pPr>
            <w:r w:rsidRPr="005E7CFC">
              <w:rPr>
                <w:rFonts w:ascii="Tahoma" w:hAnsi="Tahoma" w:cs="Tahoma"/>
                <w:lang w:val="en-US"/>
              </w:rPr>
              <w:t>In progress</w:t>
            </w:r>
          </w:p>
        </w:tc>
      </w:tr>
      <w:tr w:rsidR="005E7CFC" w:rsidRPr="005E7CFC" w14:paraId="0A027352" w14:textId="77777777" w:rsidTr="001C22B1">
        <w:trPr>
          <w:trHeight w:val="127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BD5D67" w14:textId="77777777" w:rsidR="005E7CFC" w:rsidRPr="005E7CFC" w:rsidRDefault="005E7CFC" w:rsidP="001C22B1">
            <w:pPr>
              <w:spacing w:after="0"/>
              <w:rPr>
                <w:rFonts w:ascii="Tahoma" w:hAnsi="Tahoma" w:cs="Tahoma"/>
                <w:lang w:val="en-US"/>
              </w:rPr>
            </w:pPr>
            <w:r w:rsidRPr="005E7CFC">
              <w:rPr>
                <w:rFonts w:ascii="Tahoma" w:hAnsi="Tahoma" w:cs="Tahoma"/>
                <w:lang w:val="en-US"/>
              </w:rPr>
              <w:t>WP3</w:t>
            </w:r>
          </w:p>
        </w:tc>
        <w:tc>
          <w:tcPr>
            <w:tcW w:w="0" w:type="auto"/>
            <w:tcBorders>
              <w:top w:val="nil"/>
              <w:left w:val="nil"/>
              <w:bottom w:val="single" w:sz="4" w:space="0" w:color="auto"/>
              <w:right w:val="single" w:sz="4" w:space="0" w:color="auto"/>
            </w:tcBorders>
            <w:shd w:val="clear" w:color="auto" w:fill="auto"/>
            <w:vAlign w:val="center"/>
            <w:hideMark/>
          </w:tcPr>
          <w:p w14:paraId="45B51268"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Development of curricula and intensive training course syllabi and implementation of intensive training course Competitiveness of the agri-food sector of the Western Balkans - implications of pre-accession support</w:t>
            </w:r>
          </w:p>
        </w:tc>
        <w:tc>
          <w:tcPr>
            <w:tcW w:w="0" w:type="auto"/>
            <w:tcBorders>
              <w:top w:val="nil"/>
              <w:left w:val="nil"/>
              <w:bottom w:val="single" w:sz="4" w:space="0" w:color="auto"/>
              <w:right w:val="single" w:sz="4" w:space="0" w:color="auto"/>
            </w:tcBorders>
            <w:shd w:val="clear" w:color="auto" w:fill="auto"/>
            <w:vAlign w:val="center"/>
            <w:hideMark/>
          </w:tcPr>
          <w:p w14:paraId="4E8FFF64"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3 areas of intensive training course developed  and report on implemented courses</w:t>
            </w:r>
          </w:p>
        </w:tc>
        <w:tc>
          <w:tcPr>
            <w:tcW w:w="0" w:type="auto"/>
            <w:tcBorders>
              <w:top w:val="nil"/>
              <w:left w:val="nil"/>
              <w:bottom w:val="single" w:sz="4" w:space="0" w:color="auto"/>
              <w:right w:val="single" w:sz="4" w:space="0" w:color="auto"/>
            </w:tcBorders>
            <w:shd w:val="clear" w:color="auto" w:fill="auto"/>
            <w:vAlign w:val="center"/>
            <w:hideMark/>
          </w:tcPr>
          <w:p w14:paraId="0545707B"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Number of course participants</w:t>
            </w:r>
          </w:p>
        </w:tc>
        <w:tc>
          <w:tcPr>
            <w:tcW w:w="0" w:type="auto"/>
            <w:tcBorders>
              <w:top w:val="nil"/>
              <w:left w:val="nil"/>
              <w:bottom w:val="single" w:sz="4" w:space="0" w:color="auto"/>
              <w:right w:val="single" w:sz="4" w:space="0" w:color="auto"/>
            </w:tcBorders>
            <w:shd w:val="clear" w:color="auto" w:fill="auto"/>
            <w:noWrap/>
            <w:vAlign w:val="center"/>
            <w:hideMark/>
          </w:tcPr>
          <w:p w14:paraId="53F8C74B"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In progress</w:t>
            </w:r>
          </w:p>
        </w:tc>
      </w:tr>
      <w:tr w:rsidR="005E7CFC" w:rsidRPr="005E7CFC" w14:paraId="27D31FEC" w14:textId="77777777" w:rsidTr="001C22B1">
        <w:trPr>
          <w:trHeight w:val="51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0ED9EC" w14:textId="77777777" w:rsidR="005E7CFC" w:rsidRPr="005E7CFC" w:rsidRDefault="005E7CFC" w:rsidP="001C22B1">
            <w:pPr>
              <w:spacing w:after="0"/>
              <w:rPr>
                <w:rFonts w:ascii="Tahoma" w:hAnsi="Tahoma" w:cs="Tahoma"/>
                <w:lang w:val="en-US"/>
              </w:rPr>
            </w:pPr>
            <w:r w:rsidRPr="005E7CFC">
              <w:rPr>
                <w:rFonts w:ascii="Tahoma" w:hAnsi="Tahoma" w:cs="Tahoma"/>
                <w:lang w:val="en-US"/>
              </w:rPr>
              <w:t>WP3</w:t>
            </w:r>
          </w:p>
        </w:tc>
        <w:tc>
          <w:tcPr>
            <w:tcW w:w="0" w:type="auto"/>
            <w:tcBorders>
              <w:top w:val="nil"/>
              <w:left w:val="nil"/>
              <w:bottom w:val="single" w:sz="4" w:space="0" w:color="auto"/>
              <w:right w:val="single" w:sz="4" w:space="0" w:color="auto"/>
            </w:tcBorders>
            <w:shd w:val="clear" w:color="auto" w:fill="auto"/>
            <w:vAlign w:val="center"/>
            <w:hideMark/>
          </w:tcPr>
          <w:p w14:paraId="23CAF100"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 xml:space="preserve">Organization of Case study competition </w:t>
            </w:r>
            <w:proofErr w:type="spellStart"/>
            <w:r w:rsidRPr="005E7CFC">
              <w:rPr>
                <w:rFonts w:ascii="Tahoma" w:hAnsi="Tahoma" w:cs="Tahoma"/>
                <w:lang w:val="en-US"/>
              </w:rPr>
              <w:t>AgriCOM</w:t>
            </w:r>
            <w:proofErr w:type="spellEnd"/>
            <w:r w:rsidRPr="005E7CFC">
              <w:rPr>
                <w:rFonts w:ascii="Tahoma" w:hAnsi="Tahoma" w:cs="Tahoma"/>
                <w:lang w:val="en-US"/>
              </w:rPr>
              <w:t xml:space="preserve"> Challenge</w:t>
            </w:r>
          </w:p>
        </w:tc>
        <w:tc>
          <w:tcPr>
            <w:tcW w:w="0" w:type="auto"/>
            <w:tcBorders>
              <w:top w:val="nil"/>
              <w:left w:val="nil"/>
              <w:bottom w:val="single" w:sz="4" w:space="0" w:color="auto"/>
              <w:right w:val="single" w:sz="4" w:space="0" w:color="auto"/>
            </w:tcBorders>
            <w:shd w:val="clear" w:color="auto" w:fill="auto"/>
            <w:vAlign w:val="center"/>
            <w:hideMark/>
          </w:tcPr>
          <w:p w14:paraId="3B8C64AB"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 xml:space="preserve">Report on case study competition </w:t>
            </w:r>
          </w:p>
        </w:tc>
        <w:tc>
          <w:tcPr>
            <w:tcW w:w="0" w:type="auto"/>
            <w:tcBorders>
              <w:top w:val="nil"/>
              <w:left w:val="nil"/>
              <w:bottom w:val="single" w:sz="4" w:space="0" w:color="auto"/>
              <w:right w:val="single" w:sz="4" w:space="0" w:color="auto"/>
            </w:tcBorders>
            <w:shd w:val="clear" w:color="auto" w:fill="auto"/>
            <w:vAlign w:val="center"/>
            <w:hideMark/>
          </w:tcPr>
          <w:p w14:paraId="13FEBB88"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Number of competition participants</w:t>
            </w:r>
          </w:p>
        </w:tc>
        <w:tc>
          <w:tcPr>
            <w:tcW w:w="0" w:type="auto"/>
            <w:tcBorders>
              <w:top w:val="nil"/>
              <w:left w:val="nil"/>
              <w:bottom w:val="single" w:sz="4" w:space="0" w:color="auto"/>
              <w:right w:val="single" w:sz="4" w:space="0" w:color="auto"/>
            </w:tcBorders>
            <w:shd w:val="clear" w:color="auto" w:fill="auto"/>
            <w:noWrap/>
            <w:vAlign w:val="center"/>
            <w:hideMark/>
          </w:tcPr>
          <w:p w14:paraId="2E6D07DB"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In progress</w:t>
            </w:r>
          </w:p>
        </w:tc>
      </w:tr>
      <w:tr w:rsidR="005E7CFC" w:rsidRPr="005E7CFC" w14:paraId="7A5309DE" w14:textId="77777777" w:rsidTr="001C22B1">
        <w:trPr>
          <w:trHeight w:val="1785"/>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7C5F86" w14:textId="77777777" w:rsidR="005E7CFC" w:rsidRPr="005E7CFC" w:rsidRDefault="005E7CFC" w:rsidP="001C22B1">
            <w:pPr>
              <w:spacing w:after="0"/>
              <w:rPr>
                <w:rFonts w:ascii="Tahoma" w:hAnsi="Tahoma" w:cs="Tahoma"/>
                <w:lang w:val="en-US"/>
              </w:rPr>
            </w:pPr>
            <w:r w:rsidRPr="005E7CFC">
              <w:rPr>
                <w:rFonts w:ascii="Tahoma" w:hAnsi="Tahoma" w:cs="Tahoma"/>
                <w:lang w:val="en-US"/>
              </w:rPr>
              <w:t>WP4</w:t>
            </w:r>
          </w:p>
        </w:tc>
        <w:tc>
          <w:tcPr>
            <w:tcW w:w="0" w:type="auto"/>
            <w:tcBorders>
              <w:top w:val="nil"/>
              <w:left w:val="nil"/>
              <w:bottom w:val="single" w:sz="4" w:space="0" w:color="auto"/>
              <w:right w:val="single" w:sz="4" w:space="0" w:color="auto"/>
            </w:tcBorders>
            <w:shd w:val="clear" w:color="auto" w:fill="auto"/>
            <w:vAlign w:val="center"/>
            <w:hideMark/>
          </w:tcPr>
          <w:p w14:paraId="636979C2"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Development of curricula and course syllabi and  implementation of course Introduction to Agricultural Economics</w:t>
            </w:r>
          </w:p>
        </w:tc>
        <w:tc>
          <w:tcPr>
            <w:tcW w:w="0" w:type="auto"/>
            <w:tcBorders>
              <w:top w:val="nil"/>
              <w:left w:val="nil"/>
              <w:bottom w:val="single" w:sz="4" w:space="0" w:color="auto"/>
              <w:right w:val="single" w:sz="4" w:space="0" w:color="auto"/>
            </w:tcBorders>
            <w:shd w:val="clear" w:color="auto" w:fill="auto"/>
            <w:vAlign w:val="center"/>
            <w:hideMark/>
          </w:tcPr>
          <w:p w14:paraId="6070FEC3"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 xml:space="preserve">4 lectures of Introduction to Agricultural Economics course developed; Textbook published; Report on implemented courses on two locations - Subotica and Novi Sad </w:t>
            </w:r>
          </w:p>
        </w:tc>
        <w:tc>
          <w:tcPr>
            <w:tcW w:w="0" w:type="auto"/>
            <w:tcBorders>
              <w:top w:val="nil"/>
              <w:left w:val="nil"/>
              <w:bottom w:val="single" w:sz="4" w:space="0" w:color="auto"/>
              <w:right w:val="single" w:sz="4" w:space="0" w:color="auto"/>
            </w:tcBorders>
            <w:shd w:val="clear" w:color="auto" w:fill="auto"/>
            <w:vAlign w:val="center"/>
            <w:hideMark/>
          </w:tcPr>
          <w:p w14:paraId="69EA5F45"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Number of course participants; Number of textbook downloads</w:t>
            </w:r>
          </w:p>
        </w:tc>
        <w:tc>
          <w:tcPr>
            <w:tcW w:w="0" w:type="auto"/>
            <w:tcBorders>
              <w:top w:val="nil"/>
              <w:left w:val="nil"/>
              <w:bottom w:val="single" w:sz="4" w:space="0" w:color="auto"/>
              <w:right w:val="single" w:sz="4" w:space="0" w:color="auto"/>
            </w:tcBorders>
            <w:shd w:val="clear" w:color="auto" w:fill="auto"/>
            <w:noWrap/>
            <w:vAlign w:val="center"/>
            <w:hideMark/>
          </w:tcPr>
          <w:p w14:paraId="5F55D180"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In progress</w:t>
            </w:r>
          </w:p>
        </w:tc>
      </w:tr>
      <w:tr w:rsidR="005E7CFC" w:rsidRPr="005E7CFC" w14:paraId="0BAC5811" w14:textId="77777777" w:rsidTr="001C22B1">
        <w:trPr>
          <w:trHeight w:val="102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AE78D7" w14:textId="77777777" w:rsidR="005E7CFC" w:rsidRPr="005E7CFC" w:rsidRDefault="005E7CFC" w:rsidP="001C22B1">
            <w:pPr>
              <w:spacing w:after="0"/>
              <w:rPr>
                <w:rFonts w:ascii="Tahoma" w:hAnsi="Tahoma" w:cs="Tahoma"/>
                <w:lang w:val="en-US"/>
              </w:rPr>
            </w:pPr>
            <w:r w:rsidRPr="005E7CFC">
              <w:rPr>
                <w:rFonts w:ascii="Tahoma" w:hAnsi="Tahoma" w:cs="Tahoma"/>
                <w:lang w:val="en-US"/>
              </w:rPr>
              <w:t>WP5</w:t>
            </w:r>
          </w:p>
        </w:tc>
        <w:tc>
          <w:tcPr>
            <w:tcW w:w="0" w:type="auto"/>
            <w:tcBorders>
              <w:top w:val="nil"/>
              <w:left w:val="nil"/>
              <w:bottom w:val="single" w:sz="4" w:space="0" w:color="auto"/>
              <w:right w:val="single" w:sz="4" w:space="0" w:color="auto"/>
            </w:tcBorders>
            <w:shd w:val="clear" w:color="auto" w:fill="auto"/>
            <w:vAlign w:val="center"/>
            <w:hideMark/>
          </w:tcPr>
          <w:p w14:paraId="665EBF39"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Research on three different topics on competitiveness of agri-food sector of Serbia in process of EU integration</w:t>
            </w:r>
          </w:p>
        </w:tc>
        <w:tc>
          <w:tcPr>
            <w:tcW w:w="0" w:type="auto"/>
            <w:tcBorders>
              <w:top w:val="nil"/>
              <w:left w:val="nil"/>
              <w:bottom w:val="single" w:sz="4" w:space="0" w:color="auto"/>
              <w:right w:val="single" w:sz="4" w:space="0" w:color="auto"/>
            </w:tcBorders>
            <w:shd w:val="clear" w:color="auto" w:fill="auto"/>
            <w:vAlign w:val="center"/>
            <w:hideMark/>
          </w:tcPr>
          <w:p w14:paraId="5BDAD5DB"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 xml:space="preserve">3 published papers in international journals or scientific international conferences </w:t>
            </w:r>
          </w:p>
        </w:tc>
        <w:tc>
          <w:tcPr>
            <w:tcW w:w="0" w:type="auto"/>
            <w:tcBorders>
              <w:top w:val="nil"/>
              <w:left w:val="nil"/>
              <w:bottom w:val="single" w:sz="4" w:space="0" w:color="auto"/>
              <w:right w:val="single" w:sz="4" w:space="0" w:color="auto"/>
            </w:tcBorders>
            <w:shd w:val="clear" w:color="auto" w:fill="auto"/>
            <w:vAlign w:val="center"/>
            <w:hideMark/>
          </w:tcPr>
          <w:p w14:paraId="754B1ED4"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Quality of international journal; number of scientific conferences participants</w:t>
            </w:r>
          </w:p>
        </w:tc>
        <w:tc>
          <w:tcPr>
            <w:tcW w:w="0" w:type="auto"/>
            <w:tcBorders>
              <w:top w:val="nil"/>
              <w:left w:val="nil"/>
              <w:bottom w:val="single" w:sz="4" w:space="0" w:color="auto"/>
              <w:right w:val="single" w:sz="4" w:space="0" w:color="auto"/>
            </w:tcBorders>
            <w:shd w:val="clear" w:color="auto" w:fill="auto"/>
            <w:noWrap/>
            <w:vAlign w:val="center"/>
            <w:hideMark/>
          </w:tcPr>
          <w:p w14:paraId="5DEA96E9" w14:textId="77777777" w:rsidR="005E7CFC" w:rsidRPr="005E7CFC" w:rsidRDefault="005E7CFC" w:rsidP="000123AD">
            <w:pPr>
              <w:spacing w:after="0"/>
              <w:jc w:val="left"/>
              <w:rPr>
                <w:rFonts w:ascii="Tahoma" w:hAnsi="Tahoma" w:cs="Tahoma"/>
                <w:lang w:val="en-US"/>
              </w:rPr>
            </w:pPr>
            <w:r w:rsidRPr="005E7CFC">
              <w:rPr>
                <w:rFonts w:ascii="Tahoma" w:hAnsi="Tahoma" w:cs="Tahoma"/>
                <w:lang w:val="en-US"/>
              </w:rPr>
              <w:t>In progress</w:t>
            </w:r>
          </w:p>
        </w:tc>
      </w:tr>
    </w:tbl>
    <w:p w14:paraId="6DBB3B78" w14:textId="77777777" w:rsidR="005E7CFC" w:rsidRPr="005E7CFC" w:rsidRDefault="005E7CFC" w:rsidP="005E7CFC">
      <w:pPr>
        <w:pStyle w:val="Heading1"/>
        <w:rPr>
          <w:rFonts w:ascii="Tahoma" w:hAnsi="Tahoma" w:cs="Tahoma"/>
          <w:lang w:val="en-US"/>
        </w:rPr>
      </w:pPr>
      <w:bookmarkStart w:id="16" w:name="_Toc60140823"/>
      <w:r w:rsidRPr="005E7CFC">
        <w:rPr>
          <w:rFonts w:ascii="Tahoma" w:hAnsi="Tahoma" w:cs="Tahoma"/>
        </w:rPr>
        <w:t>APPENDIX 1. THE QUALITY INDICATOR</w:t>
      </w:r>
      <w:bookmarkEnd w:id="15"/>
      <w:bookmarkEnd w:id="16"/>
    </w:p>
    <w:p w14:paraId="42E56CBF" w14:textId="77777777" w:rsidR="005E7CFC" w:rsidRPr="00DA59F3" w:rsidRDefault="005E7CFC" w:rsidP="005E7CFC"/>
    <w:p w14:paraId="7689A27E" w14:textId="77777777" w:rsidR="005E7CFC" w:rsidRDefault="005E7CFC">
      <w:pPr>
        <w:rPr>
          <w:rFonts w:ascii="Tahoma" w:hAnsi="Tahoma" w:cs="Tahoma"/>
          <w:i/>
          <w:sz w:val="22"/>
          <w:lang w:val="en-US"/>
        </w:rPr>
      </w:pPr>
    </w:p>
    <w:p w14:paraId="192BA414" w14:textId="77777777" w:rsidR="005A3359" w:rsidRDefault="005A3359">
      <w:pPr>
        <w:rPr>
          <w:rFonts w:ascii="Tahoma" w:hAnsi="Tahoma" w:cs="Tahoma"/>
          <w:i/>
          <w:sz w:val="22"/>
          <w:lang w:val="en-US"/>
        </w:rPr>
      </w:pPr>
    </w:p>
    <w:p w14:paraId="3A4240BF" w14:textId="77777777" w:rsidR="005A3359" w:rsidRDefault="005A3359">
      <w:pPr>
        <w:rPr>
          <w:rFonts w:ascii="Tahoma" w:hAnsi="Tahoma" w:cs="Tahoma"/>
          <w:i/>
          <w:sz w:val="22"/>
          <w:lang w:val="en-US"/>
        </w:rPr>
      </w:pPr>
    </w:p>
    <w:p w14:paraId="5882294D" w14:textId="74213538" w:rsidR="005A3359" w:rsidRPr="005A3359" w:rsidRDefault="0019585F" w:rsidP="0019585F">
      <w:pPr>
        <w:jc w:val="left"/>
        <w:rPr>
          <w:rFonts w:ascii="Tahoma" w:hAnsi="Tahoma" w:cs="Tahoma"/>
          <w:b/>
          <w:sz w:val="40"/>
          <w:szCs w:val="40"/>
        </w:rPr>
      </w:pPr>
      <w:hyperlink r:id="rId14" w:history="1">
        <w:r w:rsidR="005A3359" w:rsidRPr="0019585F">
          <w:rPr>
            <w:rStyle w:val="Hyperlink"/>
            <w:rFonts w:ascii="Tahoma" w:hAnsi="Tahoma" w:cs="Tahoma"/>
            <w:b/>
            <w:sz w:val="40"/>
            <w:szCs w:val="40"/>
          </w:rPr>
          <w:t>Annex A – Word document template</w:t>
        </w:r>
      </w:hyperlink>
    </w:p>
    <w:p w14:paraId="53F3CD95" w14:textId="637362B4" w:rsidR="005A3359" w:rsidRPr="005A3359" w:rsidRDefault="0019585F" w:rsidP="0019585F">
      <w:pPr>
        <w:jc w:val="left"/>
        <w:rPr>
          <w:rFonts w:ascii="Tahoma" w:hAnsi="Tahoma" w:cs="Tahoma"/>
          <w:b/>
          <w:sz w:val="40"/>
          <w:szCs w:val="40"/>
        </w:rPr>
      </w:pPr>
      <w:hyperlink r:id="rId15" w:history="1">
        <w:r w:rsidR="005A3359" w:rsidRPr="0019585F">
          <w:rPr>
            <w:rStyle w:val="Hyperlink"/>
            <w:rFonts w:ascii="Tahoma" w:hAnsi="Tahoma" w:cs="Tahoma"/>
            <w:b/>
            <w:sz w:val="40"/>
            <w:szCs w:val="40"/>
          </w:rPr>
          <w:t>Annex B – Power point presentation template</w:t>
        </w:r>
      </w:hyperlink>
    </w:p>
    <w:p w14:paraId="1BDF4416" w14:textId="3E6CB0C3" w:rsidR="005A3359" w:rsidRPr="005A3359" w:rsidRDefault="0019585F" w:rsidP="0019585F">
      <w:pPr>
        <w:jc w:val="left"/>
        <w:rPr>
          <w:rFonts w:ascii="Tahoma" w:hAnsi="Tahoma" w:cs="Tahoma"/>
          <w:b/>
          <w:sz w:val="40"/>
          <w:szCs w:val="40"/>
        </w:rPr>
      </w:pPr>
      <w:hyperlink r:id="rId16" w:history="1">
        <w:r w:rsidR="005A3359" w:rsidRPr="0019585F">
          <w:rPr>
            <w:rStyle w:val="Hyperlink"/>
            <w:rFonts w:ascii="Tahoma" w:hAnsi="Tahoma" w:cs="Tahoma"/>
            <w:b/>
            <w:sz w:val="40"/>
            <w:szCs w:val="40"/>
          </w:rPr>
          <w:t>Annex C – Attendance sheet template</w:t>
        </w:r>
      </w:hyperlink>
    </w:p>
    <w:p w14:paraId="5F43BB1C" w14:textId="1AFC33E9" w:rsidR="005A3359" w:rsidRPr="005A3359" w:rsidRDefault="0019585F" w:rsidP="0019585F">
      <w:pPr>
        <w:jc w:val="left"/>
        <w:rPr>
          <w:rFonts w:ascii="Tahoma" w:hAnsi="Tahoma" w:cs="Tahoma"/>
          <w:b/>
          <w:sz w:val="40"/>
          <w:szCs w:val="40"/>
        </w:rPr>
      </w:pPr>
      <w:hyperlink r:id="rId17" w:history="1">
        <w:r w:rsidR="005A3359" w:rsidRPr="0019585F">
          <w:rPr>
            <w:rStyle w:val="Hyperlink"/>
            <w:rFonts w:ascii="Tahoma" w:hAnsi="Tahoma" w:cs="Tahoma"/>
            <w:b/>
            <w:sz w:val="40"/>
            <w:szCs w:val="40"/>
          </w:rPr>
          <w:t>Annex D – Report template</w:t>
        </w:r>
      </w:hyperlink>
    </w:p>
    <w:p w14:paraId="446E0713" w14:textId="77777777" w:rsidR="005A3359" w:rsidRPr="002C7B11" w:rsidRDefault="005A3359">
      <w:pPr>
        <w:rPr>
          <w:rFonts w:ascii="Tahoma" w:hAnsi="Tahoma" w:cs="Tahoma"/>
          <w:i/>
          <w:sz w:val="22"/>
          <w:lang w:val="en-US"/>
        </w:rPr>
      </w:pPr>
    </w:p>
    <w:sectPr w:rsidR="005A3359" w:rsidRPr="002C7B11" w:rsidSect="00B80888">
      <w:headerReference w:type="default" r:id="rId18"/>
      <w:footerReference w:type="default" r:id="rId19"/>
      <w:headerReference w:type="first" r:id="rId20"/>
      <w:footerReference w:type="first" r:id="rId21"/>
      <w:pgSz w:w="11906" w:h="16838" w:code="9"/>
      <w:pgMar w:top="2383" w:right="1134" w:bottom="1418" w:left="1134" w:header="851" w:footer="851" w:gutter="0"/>
      <w:pgNumType w:fmt="numberInDash"/>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B29607" w14:textId="77777777" w:rsidR="00947095" w:rsidRDefault="00947095" w:rsidP="00D111E3">
      <w:r>
        <w:separator/>
      </w:r>
    </w:p>
    <w:p w14:paraId="18323C5F" w14:textId="77777777" w:rsidR="00947095" w:rsidRDefault="00947095" w:rsidP="00D111E3"/>
    <w:p w14:paraId="5A42DA56" w14:textId="77777777" w:rsidR="00947095" w:rsidRDefault="00947095" w:rsidP="00D111E3"/>
  </w:endnote>
  <w:endnote w:type="continuationSeparator" w:id="0">
    <w:p w14:paraId="249EED89" w14:textId="77777777" w:rsidR="00947095" w:rsidRDefault="00947095" w:rsidP="00D111E3">
      <w:r>
        <w:continuationSeparator/>
      </w:r>
    </w:p>
    <w:p w14:paraId="000B6E1A" w14:textId="77777777" w:rsidR="00947095" w:rsidRDefault="00947095" w:rsidP="00D111E3"/>
    <w:p w14:paraId="518B79F1" w14:textId="77777777" w:rsidR="00947095" w:rsidRDefault="00947095" w:rsidP="00D111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altName w:val="Book Antiqua"/>
    <w:panose1 w:val="02040602050305020304"/>
    <w:charset w:val="00"/>
    <w:family w:val="roman"/>
    <w:pitch w:val="variable"/>
    <w:sig w:usb0="00000007" w:usb1="00000000" w:usb2="00000000" w:usb3="00000000" w:csb0="00000093"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69513450"/>
      <w:docPartObj>
        <w:docPartGallery w:val="Page Numbers (Bottom of Page)"/>
        <w:docPartUnique/>
      </w:docPartObj>
    </w:sdtPr>
    <w:sdtContent>
      <w:p w14:paraId="20C975FB" w14:textId="77777777" w:rsidR="001C22B1" w:rsidRDefault="001C22B1">
        <w:pPr>
          <w:pStyle w:val="Footer"/>
          <w:jc w:val="center"/>
        </w:pPr>
        <w:r>
          <w:fldChar w:fldCharType="begin"/>
        </w:r>
        <w:r>
          <w:instrText xml:space="preserve"> PAGE   \* MERGEFORMAT </w:instrText>
        </w:r>
        <w:r>
          <w:fldChar w:fldCharType="separate"/>
        </w:r>
        <w:r>
          <w:rPr>
            <w:noProof/>
          </w:rPr>
          <w:t>- 2 -</w:t>
        </w:r>
        <w:r>
          <w:rPr>
            <w:noProof/>
          </w:rPr>
          <w:fldChar w:fldCharType="end"/>
        </w:r>
      </w:p>
    </w:sdtContent>
  </w:sdt>
  <w:p w14:paraId="6BBFF16D" w14:textId="77777777" w:rsidR="001C22B1" w:rsidRPr="005361C2" w:rsidRDefault="001C22B1" w:rsidP="005361C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69513447"/>
      <w:docPartObj>
        <w:docPartGallery w:val="Page Numbers (Bottom of Page)"/>
        <w:docPartUnique/>
      </w:docPartObj>
    </w:sdtPr>
    <w:sdtContent>
      <w:p w14:paraId="5F75C028" w14:textId="77777777" w:rsidR="001C22B1" w:rsidRDefault="001C22B1">
        <w:pPr>
          <w:pStyle w:val="Footer"/>
          <w:jc w:val="center"/>
        </w:pPr>
        <w:r>
          <w:fldChar w:fldCharType="begin"/>
        </w:r>
        <w:r>
          <w:instrText xml:space="preserve"> PAGE   \* MERGEFORMAT </w:instrText>
        </w:r>
        <w:r>
          <w:fldChar w:fldCharType="separate"/>
        </w:r>
        <w:r>
          <w:rPr>
            <w:noProof/>
          </w:rPr>
          <w:t>- 1 -</w:t>
        </w:r>
        <w:r>
          <w:rPr>
            <w:noProof/>
          </w:rPr>
          <w:fldChar w:fldCharType="end"/>
        </w:r>
      </w:p>
    </w:sdtContent>
  </w:sdt>
  <w:p w14:paraId="4359979F" w14:textId="77777777" w:rsidR="001C22B1" w:rsidRDefault="001C22B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4F3A848" w14:textId="77777777" w:rsidR="00947095" w:rsidRDefault="00947095" w:rsidP="00D111E3">
      <w:r>
        <w:separator/>
      </w:r>
    </w:p>
  </w:footnote>
  <w:footnote w:type="continuationSeparator" w:id="0">
    <w:p w14:paraId="6768783B" w14:textId="77777777" w:rsidR="00947095" w:rsidRDefault="00947095" w:rsidP="00D111E3">
      <w:r>
        <w:continuationSeparator/>
      </w:r>
    </w:p>
    <w:p w14:paraId="2DD96B4B" w14:textId="77777777" w:rsidR="00947095" w:rsidRDefault="00947095" w:rsidP="00D111E3"/>
    <w:p w14:paraId="08F5D964" w14:textId="77777777" w:rsidR="00947095" w:rsidRDefault="00947095" w:rsidP="00D111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1D5C28" w14:textId="77777777" w:rsidR="001C22B1" w:rsidRDefault="001C22B1" w:rsidP="00030ED6">
    <w:pPr>
      <w:pStyle w:val="Header"/>
      <w:tabs>
        <w:tab w:val="clear" w:pos="4513"/>
        <w:tab w:val="clear" w:pos="9026"/>
        <w:tab w:val="center" w:pos="4819"/>
        <w:tab w:val="right" w:pos="9638"/>
      </w:tabs>
      <w:jc w:val="center"/>
      <w:rPr>
        <w:rFonts w:cs="Times New Roman"/>
        <w:noProof/>
        <w:szCs w:val="20"/>
        <w:lang w:val="en-US" w:eastAsia="fi-FI"/>
      </w:rPr>
    </w:pPr>
    <w:r>
      <w:rPr>
        <w:rFonts w:cs="Times New Roman"/>
        <w:noProof/>
        <w:szCs w:val="20"/>
        <w:lang w:val="en-US"/>
      </w:rPr>
      <w:drawing>
        <wp:anchor distT="0" distB="0" distL="114300" distR="114300" simplePos="0" relativeHeight="251658240" behindDoc="0" locked="0" layoutInCell="1" allowOverlap="1" wp14:anchorId="0F494B6E" wp14:editId="09DF8392">
          <wp:simplePos x="0" y="0"/>
          <wp:positionH relativeFrom="column">
            <wp:posOffset>3934460</wp:posOffset>
          </wp:positionH>
          <wp:positionV relativeFrom="paragraph">
            <wp:posOffset>-6350</wp:posOffset>
          </wp:positionV>
          <wp:extent cx="2077720" cy="546100"/>
          <wp:effectExtent l="19050" t="0" r="0" b="0"/>
          <wp:wrapNone/>
          <wp:docPr id="8" name="Picture 5"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
                  <a:srcRect b="29837"/>
                  <a:stretch>
                    <a:fillRect/>
                  </a:stretch>
                </pic:blipFill>
                <pic:spPr>
                  <a:xfrm>
                    <a:off x="0" y="0"/>
                    <a:ext cx="2077720" cy="546100"/>
                  </a:xfrm>
                  <a:prstGeom prst="rect">
                    <a:avLst/>
                  </a:prstGeom>
                </pic:spPr>
              </pic:pic>
            </a:graphicData>
          </a:graphic>
        </wp:anchor>
      </w:drawing>
    </w:r>
    <w:r>
      <w:rPr>
        <w:rFonts w:cs="Times New Roman"/>
        <w:noProof/>
        <w:szCs w:val="20"/>
        <w:lang w:val="en-US"/>
      </w:rPr>
      <w:drawing>
        <wp:anchor distT="0" distB="0" distL="114300" distR="114300" simplePos="0" relativeHeight="251659264" behindDoc="0" locked="0" layoutInCell="1" allowOverlap="1" wp14:anchorId="5EC72BE3" wp14:editId="19EB97FB">
          <wp:simplePos x="0" y="0"/>
          <wp:positionH relativeFrom="column">
            <wp:posOffset>-102870</wp:posOffset>
          </wp:positionH>
          <wp:positionV relativeFrom="paragraph">
            <wp:posOffset>-101600</wp:posOffset>
          </wp:positionV>
          <wp:extent cx="3122930" cy="640715"/>
          <wp:effectExtent l="0" t="0" r="0" b="0"/>
          <wp:wrapNone/>
          <wp:docPr id="9" name="Picture 8" descr="logosbeneficaireserasmusright_withthesupport-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beneficaireserasmusright_withthesupport-01.png"/>
                  <pic:cNvPicPr/>
                </pic:nvPicPr>
                <pic:blipFill>
                  <a:blip r:embed="rId2"/>
                  <a:stretch>
                    <a:fillRect/>
                  </a:stretch>
                </pic:blipFill>
                <pic:spPr>
                  <a:xfrm>
                    <a:off x="0" y="0"/>
                    <a:ext cx="3122930" cy="640715"/>
                  </a:xfrm>
                  <a:prstGeom prst="rect">
                    <a:avLst/>
                  </a:prstGeom>
                </pic:spPr>
              </pic:pic>
            </a:graphicData>
          </a:graphic>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5089"/>
      <w:gridCol w:w="2403"/>
    </w:tblGrid>
    <w:tr w:rsidR="001C22B1" w14:paraId="08CE705B" w14:textId="77777777" w:rsidTr="00D26F93">
      <w:tc>
        <w:tcPr>
          <w:tcW w:w="2136" w:type="dxa"/>
        </w:tcPr>
        <w:p w14:paraId="7B652F3D" w14:textId="77777777" w:rsidR="001C22B1" w:rsidRDefault="001C22B1" w:rsidP="00030ED6">
          <w:pPr>
            <w:pStyle w:val="Header"/>
            <w:tabs>
              <w:tab w:val="clear" w:pos="4513"/>
              <w:tab w:val="clear" w:pos="9026"/>
              <w:tab w:val="center" w:pos="4819"/>
              <w:tab w:val="right" w:pos="9638"/>
            </w:tabs>
            <w:jc w:val="center"/>
            <w:rPr>
              <w:rFonts w:cs="Times New Roman"/>
              <w:noProof/>
              <w:szCs w:val="20"/>
              <w:lang w:val="en-US" w:eastAsia="fi-FI"/>
            </w:rPr>
          </w:pPr>
        </w:p>
      </w:tc>
      <w:tc>
        <w:tcPr>
          <w:tcW w:w="5089" w:type="dxa"/>
        </w:tcPr>
        <w:p w14:paraId="73D226A7" w14:textId="77777777" w:rsidR="001C22B1" w:rsidRPr="00D26F93" w:rsidRDefault="001C22B1" w:rsidP="00D26F93">
          <w:pPr>
            <w:pStyle w:val="Header"/>
            <w:tabs>
              <w:tab w:val="clear" w:pos="4513"/>
              <w:tab w:val="clear" w:pos="9026"/>
              <w:tab w:val="center" w:pos="4819"/>
              <w:tab w:val="right" w:pos="9638"/>
            </w:tabs>
            <w:jc w:val="center"/>
            <w:rPr>
              <w:rFonts w:eastAsia="Times New Roman" w:cs="Times New Roman"/>
              <w:color w:val="auto"/>
              <w:szCs w:val="20"/>
              <w:lang w:val="en-US" w:eastAsia="fi-FI"/>
            </w:rPr>
          </w:pPr>
        </w:p>
      </w:tc>
      <w:tc>
        <w:tcPr>
          <w:tcW w:w="2403" w:type="dxa"/>
        </w:tcPr>
        <w:p w14:paraId="6021B94C" w14:textId="77777777" w:rsidR="001C22B1" w:rsidRDefault="001C22B1" w:rsidP="00030ED6">
          <w:pPr>
            <w:pStyle w:val="Header"/>
            <w:tabs>
              <w:tab w:val="clear" w:pos="4513"/>
              <w:tab w:val="clear" w:pos="9026"/>
              <w:tab w:val="center" w:pos="4819"/>
              <w:tab w:val="right" w:pos="9638"/>
            </w:tabs>
            <w:jc w:val="center"/>
            <w:rPr>
              <w:rFonts w:cs="Times New Roman"/>
              <w:noProof/>
              <w:szCs w:val="20"/>
              <w:lang w:val="en-US" w:eastAsia="fi-FI"/>
            </w:rPr>
          </w:pPr>
        </w:p>
      </w:tc>
    </w:tr>
  </w:tbl>
  <w:p w14:paraId="72B8FB11" w14:textId="77777777" w:rsidR="001C22B1" w:rsidRDefault="001C22B1" w:rsidP="00D111E3">
    <w:pPr>
      <w:pStyle w:val="Header"/>
      <w:tabs>
        <w:tab w:val="clear" w:pos="9026"/>
        <w:tab w:val="right" w:pos="9639"/>
      </w:tabs>
      <w:rPr>
        <w:rFonts w:cs="Times New Roman"/>
        <w:color w:val="7F7F7F" w:themeColor="text1" w:themeTint="80"/>
        <w:lang w:val="en-US"/>
      </w:rPr>
    </w:pPr>
  </w:p>
  <w:p w14:paraId="3D84BB3B" w14:textId="77777777" w:rsidR="001C22B1" w:rsidRPr="005361C2" w:rsidRDefault="001C22B1" w:rsidP="00D111E3">
    <w:pPr>
      <w:pStyle w:val="Header"/>
      <w:tabs>
        <w:tab w:val="clear" w:pos="9026"/>
        <w:tab w:val="right" w:pos="9639"/>
      </w:tabs>
      <w:rPr>
        <w:rFonts w:cs="Times New Roman"/>
        <w:color w:val="7F7F7F" w:themeColor="text1" w:themeTint="80"/>
        <w:lang w:val="en-US"/>
      </w:rPr>
    </w:pPr>
    <w:r w:rsidRPr="005361C2">
      <w:rPr>
        <w:rFonts w:cs="Times New Roman"/>
        <w:color w:val="7F7F7F" w:themeColor="text1" w:themeTint="80"/>
        <w:lang w:val="en-US"/>
      </w:rPr>
      <w:t>________________________________________________________________________________</w:t>
    </w:r>
  </w:p>
  <w:p w14:paraId="280F8A3F" w14:textId="77777777" w:rsidR="001C22B1" w:rsidRPr="00D111E3" w:rsidRDefault="001C22B1" w:rsidP="00D111E3">
    <w:pPr>
      <w:pStyle w:val="Header"/>
      <w:tabs>
        <w:tab w:val="clear" w:pos="9026"/>
        <w:tab w:val="right" w:pos="9639"/>
      </w:tabs>
      <w:rPr>
        <w:rFonts w:cs="Times New Roman"/>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F0515B" w14:textId="77777777" w:rsidR="001C22B1" w:rsidRDefault="001C22B1" w:rsidP="00B80888">
    <w:pPr>
      <w:pStyle w:val="Header"/>
      <w:tabs>
        <w:tab w:val="clear" w:pos="4513"/>
        <w:tab w:val="clear" w:pos="9026"/>
        <w:tab w:val="center" w:pos="4819"/>
        <w:tab w:val="right" w:pos="9638"/>
      </w:tabs>
      <w:jc w:val="center"/>
      <w:rPr>
        <w:rFonts w:cs="Times New Roman"/>
        <w:noProof/>
        <w:szCs w:val="20"/>
        <w:lang w:val="en-US" w:eastAsia="fi-FI"/>
      </w:rPr>
    </w:pPr>
    <w:r>
      <w:rPr>
        <w:rFonts w:cs="Times New Roman"/>
        <w:noProof/>
        <w:szCs w:val="20"/>
        <w:lang w:val="en-US"/>
      </w:rPr>
      <w:drawing>
        <wp:anchor distT="0" distB="0" distL="114300" distR="114300" simplePos="0" relativeHeight="251661312" behindDoc="0" locked="0" layoutInCell="1" allowOverlap="1" wp14:anchorId="7E323CF7" wp14:editId="6859C631">
          <wp:simplePos x="0" y="0"/>
          <wp:positionH relativeFrom="column">
            <wp:posOffset>3934460</wp:posOffset>
          </wp:positionH>
          <wp:positionV relativeFrom="paragraph">
            <wp:posOffset>-6350</wp:posOffset>
          </wp:positionV>
          <wp:extent cx="2077720" cy="546100"/>
          <wp:effectExtent l="19050" t="0" r="0" b="0"/>
          <wp:wrapNone/>
          <wp:docPr id="14" name="Picture 5"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
                  <a:srcRect b="29837"/>
                  <a:stretch>
                    <a:fillRect/>
                  </a:stretch>
                </pic:blipFill>
                <pic:spPr>
                  <a:xfrm>
                    <a:off x="0" y="0"/>
                    <a:ext cx="2077720" cy="546100"/>
                  </a:xfrm>
                  <a:prstGeom prst="rect">
                    <a:avLst/>
                  </a:prstGeom>
                </pic:spPr>
              </pic:pic>
            </a:graphicData>
          </a:graphic>
        </wp:anchor>
      </w:drawing>
    </w:r>
    <w:r>
      <w:rPr>
        <w:rFonts w:cs="Times New Roman"/>
        <w:noProof/>
        <w:szCs w:val="20"/>
        <w:lang w:val="en-US"/>
      </w:rPr>
      <w:drawing>
        <wp:anchor distT="0" distB="0" distL="114300" distR="114300" simplePos="0" relativeHeight="251662336" behindDoc="0" locked="0" layoutInCell="1" allowOverlap="1" wp14:anchorId="57152662" wp14:editId="616E5C9C">
          <wp:simplePos x="0" y="0"/>
          <wp:positionH relativeFrom="column">
            <wp:posOffset>-102870</wp:posOffset>
          </wp:positionH>
          <wp:positionV relativeFrom="paragraph">
            <wp:posOffset>-101600</wp:posOffset>
          </wp:positionV>
          <wp:extent cx="3122930" cy="640715"/>
          <wp:effectExtent l="0" t="0" r="0" b="0"/>
          <wp:wrapNone/>
          <wp:docPr id="15" name="Picture 8" descr="logosbeneficaireserasmusright_withthesupport-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beneficaireserasmusright_withthesupport-01.png"/>
                  <pic:cNvPicPr/>
                </pic:nvPicPr>
                <pic:blipFill>
                  <a:blip r:embed="rId2"/>
                  <a:stretch>
                    <a:fillRect/>
                  </a:stretch>
                </pic:blipFill>
                <pic:spPr>
                  <a:xfrm>
                    <a:off x="0" y="0"/>
                    <a:ext cx="3122930" cy="640715"/>
                  </a:xfrm>
                  <a:prstGeom prst="rect">
                    <a:avLst/>
                  </a:prstGeom>
                </pic:spPr>
              </pic:pic>
            </a:graphicData>
          </a:graphic>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5089"/>
      <w:gridCol w:w="2403"/>
    </w:tblGrid>
    <w:tr w:rsidR="001C22B1" w14:paraId="68E475B4" w14:textId="77777777" w:rsidTr="001C22B1">
      <w:tc>
        <w:tcPr>
          <w:tcW w:w="2136" w:type="dxa"/>
        </w:tcPr>
        <w:p w14:paraId="7D6DF19D" w14:textId="77777777" w:rsidR="001C22B1" w:rsidRDefault="001C22B1" w:rsidP="001C22B1">
          <w:pPr>
            <w:pStyle w:val="Header"/>
            <w:tabs>
              <w:tab w:val="clear" w:pos="4513"/>
              <w:tab w:val="clear" w:pos="9026"/>
              <w:tab w:val="center" w:pos="4819"/>
              <w:tab w:val="right" w:pos="9638"/>
            </w:tabs>
            <w:jc w:val="center"/>
            <w:rPr>
              <w:rFonts w:cs="Times New Roman"/>
              <w:noProof/>
              <w:szCs w:val="20"/>
              <w:lang w:val="en-US" w:eastAsia="fi-FI"/>
            </w:rPr>
          </w:pPr>
        </w:p>
      </w:tc>
      <w:tc>
        <w:tcPr>
          <w:tcW w:w="5089" w:type="dxa"/>
        </w:tcPr>
        <w:p w14:paraId="7DDB010D" w14:textId="77777777" w:rsidR="001C22B1" w:rsidRPr="00D26F93" w:rsidRDefault="001C22B1" w:rsidP="001C22B1">
          <w:pPr>
            <w:pStyle w:val="Header"/>
            <w:tabs>
              <w:tab w:val="clear" w:pos="4513"/>
              <w:tab w:val="clear" w:pos="9026"/>
              <w:tab w:val="center" w:pos="4819"/>
              <w:tab w:val="right" w:pos="9638"/>
            </w:tabs>
            <w:jc w:val="center"/>
            <w:rPr>
              <w:rFonts w:eastAsia="Times New Roman" w:cs="Times New Roman"/>
              <w:color w:val="auto"/>
              <w:szCs w:val="20"/>
              <w:lang w:val="en-US" w:eastAsia="fi-FI"/>
            </w:rPr>
          </w:pPr>
        </w:p>
      </w:tc>
      <w:tc>
        <w:tcPr>
          <w:tcW w:w="2403" w:type="dxa"/>
        </w:tcPr>
        <w:p w14:paraId="55C45B03" w14:textId="77777777" w:rsidR="001C22B1" w:rsidRDefault="001C22B1" w:rsidP="001C22B1">
          <w:pPr>
            <w:pStyle w:val="Header"/>
            <w:tabs>
              <w:tab w:val="clear" w:pos="4513"/>
              <w:tab w:val="clear" w:pos="9026"/>
              <w:tab w:val="center" w:pos="4819"/>
              <w:tab w:val="right" w:pos="9638"/>
            </w:tabs>
            <w:jc w:val="center"/>
            <w:rPr>
              <w:rFonts w:cs="Times New Roman"/>
              <w:noProof/>
              <w:szCs w:val="20"/>
              <w:lang w:val="en-US" w:eastAsia="fi-FI"/>
            </w:rPr>
          </w:pPr>
        </w:p>
      </w:tc>
    </w:tr>
  </w:tbl>
  <w:p w14:paraId="1F845EA6" w14:textId="77777777" w:rsidR="001C22B1" w:rsidRDefault="001C22B1" w:rsidP="00B80888">
    <w:pPr>
      <w:pStyle w:val="Header"/>
      <w:tabs>
        <w:tab w:val="clear" w:pos="9026"/>
        <w:tab w:val="right" w:pos="9639"/>
      </w:tabs>
      <w:rPr>
        <w:rFonts w:cs="Times New Roman"/>
        <w:color w:val="7F7F7F" w:themeColor="text1" w:themeTint="80"/>
        <w:lang w:val="en-US"/>
      </w:rPr>
    </w:pPr>
  </w:p>
  <w:p w14:paraId="342FBB21" w14:textId="77777777" w:rsidR="001C22B1" w:rsidRPr="005361C2" w:rsidRDefault="001C22B1" w:rsidP="00B80888">
    <w:pPr>
      <w:pStyle w:val="Header"/>
      <w:tabs>
        <w:tab w:val="clear" w:pos="9026"/>
        <w:tab w:val="right" w:pos="9639"/>
      </w:tabs>
      <w:rPr>
        <w:rFonts w:cs="Times New Roman"/>
        <w:color w:val="7F7F7F" w:themeColor="text1" w:themeTint="80"/>
        <w:lang w:val="en-US"/>
      </w:rPr>
    </w:pPr>
    <w:r w:rsidRPr="005361C2">
      <w:rPr>
        <w:rFonts w:cs="Times New Roman"/>
        <w:color w:val="7F7F7F" w:themeColor="text1" w:themeTint="80"/>
        <w:lang w:val="en-US"/>
      </w:rPr>
      <w:t>________________________________________________________________________________</w:t>
    </w:r>
  </w:p>
  <w:p w14:paraId="262ABD01" w14:textId="77777777" w:rsidR="001C22B1" w:rsidRPr="00B80888" w:rsidRDefault="001C22B1" w:rsidP="00B8088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D040C1E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7604D65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0F4D7B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460228F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F5466D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5229F4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8FCA9C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D1A834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A941E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55498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9A286B"/>
    <w:multiLevelType w:val="hybridMultilevel"/>
    <w:tmpl w:val="86D8ABFA"/>
    <w:lvl w:ilvl="0" w:tplc="08090001">
      <w:start w:val="1"/>
      <w:numFmt w:val="bullet"/>
      <w:lvlText w:val=""/>
      <w:lvlJc w:val="left"/>
      <w:pPr>
        <w:ind w:left="720" w:hanging="360"/>
      </w:pPr>
      <w:rPr>
        <w:rFonts w:ascii="Symbol" w:hAnsi="Symbo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4F30C9B"/>
    <w:multiLevelType w:val="hybridMultilevel"/>
    <w:tmpl w:val="70A85736"/>
    <w:lvl w:ilvl="0" w:tplc="08090001">
      <w:start w:val="1"/>
      <w:numFmt w:val="bullet"/>
      <w:lvlText w:val=""/>
      <w:lvlJc w:val="left"/>
      <w:pPr>
        <w:ind w:left="1211" w:hanging="360"/>
      </w:pPr>
      <w:rPr>
        <w:rFonts w:ascii="Symbol" w:hAnsi="Symbol"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12" w15:restartNumberingAfterBreak="0">
    <w:nsid w:val="0CBC4569"/>
    <w:multiLevelType w:val="hybridMultilevel"/>
    <w:tmpl w:val="2E0CDB1E"/>
    <w:lvl w:ilvl="0" w:tplc="341C952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14047EDC"/>
    <w:multiLevelType w:val="hybridMultilevel"/>
    <w:tmpl w:val="D5C8F9C2"/>
    <w:lvl w:ilvl="0" w:tplc="35B2807E">
      <w:start w:val="8"/>
      <w:numFmt w:val="bullet"/>
      <w:lvlText w:val="-"/>
      <w:lvlJc w:val="left"/>
      <w:pPr>
        <w:ind w:left="1080" w:hanging="360"/>
      </w:pPr>
      <w:rPr>
        <w:rFonts w:ascii="Palatino" w:eastAsia="Calibri" w:hAnsi="Palatino" w:cs="Calibri" w:hint="default"/>
      </w:rPr>
    </w:lvl>
    <w:lvl w:ilvl="1" w:tplc="040B0003" w:tentative="1">
      <w:start w:val="1"/>
      <w:numFmt w:val="bullet"/>
      <w:lvlText w:val="o"/>
      <w:lvlJc w:val="left"/>
      <w:pPr>
        <w:ind w:left="1800" w:hanging="360"/>
      </w:pPr>
      <w:rPr>
        <w:rFonts w:ascii="Courier New" w:hAnsi="Courier New" w:cs="Courier New" w:hint="default"/>
      </w:rPr>
    </w:lvl>
    <w:lvl w:ilvl="2" w:tplc="040B0005" w:tentative="1">
      <w:start w:val="1"/>
      <w:numFmt w:val="bullet"/>
      <w:lvlText w:val=""/>
      <w:lvlJc w:val="left"/>
      <w:pPr>
        <w:ind w:left="2520" w:hanging="360"/>
      </w:pPr>
      <w:rPr>
        <w:rFonts w:ascii="Wingdings" w:hAnsi="Wingdings" w:hint="default"/>
      </w:rPr>
    </w:lvl>
    <w:lvl w:ilvl="3" w:tplc="040B0001" w:tentative="1">
      <w:start w:val="1"/>
      <w:numFmt w:val="bullet"/>
      <w:lvlText w:val=""/>
      <w:lvlJc w:val="left"/>
      <w:pPr>
        <w:ind w:left="3240" w:hanging="360"/>
      </w:pPr>
      <w:rPr>
        <w:rFonts w:ascii="Symbol" w:hAnsi="Symbol" w:hint="default"/>
      </w:rPr>
    </w:lvl>
    <w:lvl w:ilvl="4" w:tplc="040B0003" w:tentative="1">
      <w:start w:val="1"/>
      <w:numFmt w:val="bullet"/>
      <w:lvlText w:val="o"/>
      <w:lvlJc w:val="left"/>
      <w:pPr>
        <w:ind w:left="3960" w:hanging="360"/>
      </w:pPr>
      <w:rPr>
        <w:rFonts w:ascii="Courier New" w:hAnsi="Courier New" w:cs="Courier New" w:hint="default"/>
      </w:rPr>
    </w:lvl>
    <w:lvl w:ilvl="5" w:tplc="040B0005" w:tentative="1">
      <w:start w:val="1"/>
      <w:numFmt w:val="bullet"/>
      <w:lvlText w:val=""/>
      <w:lvlJc w:val="left"/>
      <w:pPr>
        <w:ind w:left="4680" w:hanging="360"/>
      </w:pPr>
      <w:rPr>
        <w:rFonts w:ascii="Wingdings" w:hAnsi="Wingdings" w:hint="default"/>
      </w:rPr>
    </w:lvl>
    <w:lvl w:ilvl="6" w:tplc="040B0001" w:tentative="1">
      <w:start w:val="1"/>
      <w:numFmt w:val="bullet"/>
      <w:lvlText w:val=""/>
      <w:lvlJc w:val="left"/>
      <w:pPr>
        <w:ind w:left="5400" w:hanging="360"/>
      </w:pPr>
      <w:rPr>
        <w:rFonts w:ascii="Symbol" w:hAnsi="Symbol" w:hint="default"/>
      </w:rPr>
    </w:lvl>
    <w:lvl w:ilvl="7" w:tplc="040B0003" w:tentative="1">
      <w:start w:val="1"/>
      <w:numFmt w:val="bullet"/>
      <w:lvlText w:val="o"/>
      <w:lvlJc w:val="left"/>
      <w:pPr>
        <w:ind w:left="6120" w:hanging="360"/>
      </w:pPr>
      <w:rPr>
        <w:rFonts w:ascii="Courier New" w:hAnsi="Courier New" w:cs="Courier New" w:hint="default"/>
      </w:rPr>
    </w:lvl>
    <w:lvl w:ilvl="8" w:tplc="040B0005" w:tentative="1">
      <w:start w:val="1"/>
      <w:numFmt w:val="bullet"/>
      <w:lvlText w:val=""/>
      <w:lvlJc w:val="left"/>
      <w:pPr>
        <w:ind w:left="6840" w:hanging="360"/>
      </w:pPr>
      <w:rPr>
        <w:rFonts w:ascii="Wingdings" w:hAnsi="Wingdings" w:hint="default"/>
      </w:rPr>
    </w:lvl>
  </w:abstractNum>
  <w:abstractNum w:abstractNumId="14" w15:restartNumberingAfterBreak="0">
    <w:nsid w:val="17C920A7"/>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86649BF"/>
    <w:multiLevelType w:val="hybridMultilevel"/>
    <w:tmpl w:val="D1B0070A"/>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1E682061"/>
    <w:multiLevelType w:val="hybridMultilevel"/>
    <w:tmpl w:val="50206D8C"/>
    <w:lvl w:ilvl="0" w:tplc="040B0003">
      <w:start w:val="1"/>
      <w:numFmt w:val="bullet"/>
      <w:lvlText w:val="o"/>
      <w:lvlJc w:val="left"/>
      <w:pPr>
        <w:ind w:left="720" w:hanging="360"/>
      </w:pPr>
      <w:rPr>
        <w:rFonts w:ascii="Courier New" w:hAnsi="Courier New" w:cs="Courier New"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4FD33D1"/>
    <w:multiLevelType w:val="hybridMultilevel"/>
    <w:tmpl w:val="1E143292"/>
    <w:lvl w:ilvl="0" w:tplc="E702F2FC">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8C82C66"/>
    <w:multiLevelType w:val="hybridMultilevel"/>
    <w:tmpl w:val="0876D6D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2D5C5F71"/>
    <w:multiLevelType w:val="hybridMultilevel"/>
    <w:tmpl w:val="5FCA58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DC11282"/>
    <w:multiLevelType w:val="hybridMultilevel"/>
    <w:tmpl w:val="B9F8D4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E467BD1"/>
    <w:multiLevelType w:val="hybridMultilevel"/>
    <w:tmpl w:val="BE08DE70"/>
    <w:lvl w:ilvl="0" w:tplc="040B000F">
      <w:start w:val="1"/>
      <w:numFmt w:val="decimal"/>
      <w:lvlText w:val="%1."/>
      <w:lvlJc w:val="left"/>
      <w:pPr>
        <w:ind w:left="360" w:hanging="360"/>
      </w:pPr>
      <w:rPr>
        <w:rFonts w:hint="default"/>
      </w:r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22" w15:restartNumberingAfterBreak="0">
    <w:nsid w:val="31FF37DC"/>
    <w:multiLevelType w:val="hybridMultilevel"/>
    <w:tmpl w:val="719601B2"/>
    <w:lvl w:ilvl="0" w:tplc="341C9520">
      <w:start w:val="1"/>
      <w:numFmt w:val="lowerLetter"/>
      <w:lvlText w:val="(%1)"/>
      <w:lvlJc w:val="left"/>
      <w:pPr>
        <w:ind w:left="502" w:hanging="360"/>
      </w:pPr>
      <w:rPr>
        <w:rFonts w:hint="default"/>
      </w:rPr>
    </w:lvl>
    <w:lvl w:ilvl="1" w:tplc="040B0019" w:tentative="1">
      <w:start w:val="1"/>
      <w:numFmt w:val="lowerLetter"/>
      <w:lvlText w:val="%2."/>
      <w:lvlJc w:val="left"/>
      <w:pPr>
        <w:ind w:left="1222" w:hanging="360"/>
      </w:pPr>
    </w:lvl>
    <w:lvl w:ilvl="2" w:tplc="040B001B" w:tentative="1">
      <w:start w:val="1"/>
      <w:numFmt w:val="lowerRoman"/>
      <w:lvlText w:val="%3."/>
      <w:lvlJc w:val="right"/>
      <w:pPr>
        <w:ind w:left="1942" w:hanging="180"/>
      </w:pPr>
    </w:lvl>
    <w:lvl w:ilvl="3" w:tplc="040B000F" w:tentative="1">
      <w:start w:val="1"/>
      <w:numFmt w:val="decimal"/>
      <w:lvlText w:val="%4."/>
      <w:lvlJc w:val="left"/>
      <w:pPr>
        <w:ind w:left="2662" w:hanging="360"/>
      </w:pPr>
    </w:lvl>
    <w:lvl w:ilvl="4" w:tplc="040B0019" w:tentative="1">
      <w:start w:val="1"/>
      <w:numFmt w:val="lowerLetter"/>
      <w:lvlText w:val="%5."/>
      <w:lvlJc w:val="left"/>
      <w:pPr>
        <w:ind w:left="3382" w:hanging="360"/>
      </w:pPr>
    </w:lvl>
    <w:lvl w:ilvl="5" w:tplc="040B001B" w:tentative="1">
      <w:start w:val="1"/>
      <w:numFmt w:val="lowerRoman"/>
      <w:lvlText w:val="%6."/>
      <w:lvlJc w:val="right"/>
      <w:pPr>
        <w:ind w:left="4102" w:hanging="180"/>
      </w:pPr>
    </w:lvl>
    <w:lvl w:ilvl="6" w:tplc="040B000F" w:tentative="1">
      <w:start w:val="1"/>
      <w:numFmt w:val="decimal"/>
      <w:lvlText w:val="%7."/>
      <w:lvlJc w:val="left"/>
      <w:pPr>
        <w:ind w:left="4822" w:hanging="360"/>
      </w:pPr>
    </w:lvl>
    <w:lvl w:ilvl="7" w:tplc="040B0019" w:tentative="1">
      <w:start w:val="1"/>
      <w:numFmt w:val="lowerLetter"/>
      <w:lvlText w:val="%8."/>
      <w:lvlJc w:val="left"/>
      <w:pPr>
        <w:ind w:left="5542" w:hanging="360"/>
      </w:pPr>
    </w:lvl>
    <w:lvl w:ilvl="8" w:tplc="040B001B" w:tentative="1">
      <w:start w:val="1"/>
      <w:numFmt w:val="lowerRoman"/>
      <w:lvlText w:val="%9."/>
      <w:lvlJc w:val="right"/>
      <w:pPr>
        <w:ind w:left="6262" w:hanging="180"/>
      </w:pPr>
    </w:lvl>
  </w:abstractNum>
  <w:abstractNum w:abstractNumId="23" w15:restartNumberingAfterBreak="0">
    <w:nsid w:val="380135BE"/>
    <w:multiLevelType w:val="hybridMultilevel"/>
    <w:tmpl w:val="E402C1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BFC6B7E"/>
    <w:multiLevelType w:val="hybridMultilevel"/>
    <w:tmpl w:val="2E667A26"/>
    <w:lvl w:ilvl="0" w:tplc="0809000F">
      <w:start w:val="1"/>
      <w:numFmt w:val="decimal"/>
      <w:lvlText w:val="%1."/>
      <w:lvlJc w:val="left"/>
      <w:pPr>
        <w:ind w:left="1497" w:hanging="360"/>
      </w:p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25" w15:restartNumberingAfterBreak="0">
    <w:nsid w:val="3E56390C"/>
    <w:multiLevelType w:val="hybridMultilevel"/>
    <w:tmpl w:val="1834D934"/>
    <w:lvl w:ilvl="0" w:tplc="350A4D0C">
      <w:start w:val="1"/>
      <w:numFmt w:val="decimal"/>
      <w:lvlText w:val="%1)"/>
      <w:lvlJc w:val="left"/>
      <w:pPr>
        <w:ind w:left="1068" w:hanging="360"/>
      </w:pPr>
      <w:rPr>
        <w:rFonts w:hint="default"/>
        <w:sz w:val="20"/>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26" w15:restartNumberingAfterBreak="0">
    <w:nsid w:val="3F014D42"/>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493719E"/>
    <w:multiLevelType w:val="hybridMultilevel"/>
    <w:tmpl w:val="3A52DA00"/>
    <w:lvl w:ilvl="0" w:tplc="341C952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 w15:restartNumberingAfterBreak="0">
    <w:nsid w:val="4A1A1DF4"/>
    <w:multiLevelType w:val="hybridMultilevel"/>
    <w:tmpl w:val="FA261D70"/>
    <w:lvl w:ilvl="0" w:tplc="E3D631CE">
      <w:start w:val="8"/>
      <w:numFmt w:val="bullet"/>
      <w:lvlText w:val="-"/>
      <w:lvlJc w:val="left"/>
      <w:pPr>
        <w:ind w:left="1279" w:hanging="360"/>
      </w:pPr>
      <w:rPr>
        <w:rFonts w:ascii="Arial" w:eastAsia="Times New Roman" w:hAnsi="Arial" w:cs="Arial" w:hint="default"/>
      </w:rPr>
    </w:lvl>
    <w:lvl w:ilvl="1" w:tplc="04090003" w:tentative="1">
      <w:start w:val="1"/>
      <w:numFmt w:val="bullet"/>
      <w:lvlText w:val="o"/>
      <w:lvlJc w:val="left"/>
      <w:pPr>
        <w:ind w:left="1999" w:hanging="360"/>
      </w:pPr>
      <w:rPr>
        <w:rFonts w:ascii="Courier New" w:hAnsi="Courier New" w:hint="default"/>
      </w:rPr>
    </w:lvl>
    <w:lvl w:ilvl="2" w:tplc="04090005" w:tentative="1">
      <w:start w:val="1"/>
      <w:numFmt w:val="bullet"/>
      <w:lvlText w:val=""/>
      <w:lvlJc w:val="left"/>
      <w:pPr>
        <w:ind w:left="2719" w:hanging="360"/>
      </w:pPr>
      <w:rPr>
        <w:rFonts w:ascii="Wingdings" w:hAnsi="Wingdings" w:hint="default"/>
      </w:rPr>
    </w:lvl>
    <w:lvl w:ilvl="3" w:tplc="04090001" w:tentative="1">
      <w:start w:val="1"/>
      <w:numFmt w:val="bullet"/>
      <w:lvlText w:val=""/>
      <w:lvlJc w:val="left"/>
      <w:pPr>
        <w:ind w:left="3439" w:hanging="360"/>
      </w:pPr>
      <w:rPr>
        <w:rFonts w:ascii="Symbol" w:hAnsi="Symbol" w:hint="default"/>
      </w:rPr>
    </w:lvl>
    <w:lvl w:ilvl="4" w:tplc="04090003" w:tentative="1">
      <w:start w:val="1"/>
      <w:numFmt w:val="bullet"/>
      <w:lvlText w:val="o"/>
      <w:lvlJc w:val="left"/>
      <w:pPr>
        <w:ind w:left="4159" w:hanging="360"/>
      </w:pPr>
      <w:rPr>
        <w:rFonts w:ascii="Courier New" w:hAnsi="Courier New" w:hint="default"/>
      </w:rPr>
    </w:lvl>
    <w:lvl w:ilvl="5" w:tplc="04090005" w:tentative="1">
      <w:start w:val="1"/>
      <w:numFmt w:val="bullet"/>
      <w:lvlText w:val=""/>
      <w:lvlJc w:val="left"/>
      <w:pPr>
        <w:ind w:left="4879" w:hanging="360"/>
      </w:pPr>
      <w:rPr>
        <w:rFonts w:ascii="Wingdings" w:hAnsi="Wingdings" w:hint="default"/>
      </w:rPr>
    </w:lvl>
    <w:lvl w:ilvl="6" w:tplc="04090001" w:tentative="1">
      <w:start w:val="1"/>
      <w:numFmt w:val="bullet"/>
      <w:lvlText w:val=""/>
      <w:lvlJc w:val="left"/>
      <w:pPr>
        <w:ind w:left="5599" w:hanging="360"/>
      </w:pPr>
      <w:rPr>
        <w:rFonts w:ascii="Symbol" w:hAnsi="Symbol" w:hint="default"/>
      </w:rPr>
    </w:lvl>
    <w:lvl w:ilvl="7" w:tplc="04090003" w:tentative="1">
      <w:start w:val="1"/>
      <w:numFmt w:val="bullet"/>
      <w:lvlText w:val="o"/>
      <w:lvlJc w:val="left"/>
      <w:pPr>
        <w:ind w:left="6319" w:hanging="360"/>
      </w:pPr>
      <w:rPr>
        <w:rFonts w:ascii="Courier New" w:hAnsi="Courier New" w:hint="default"/>
      </w:rPr>
    </w:lvl>
    <w:lvl w:ilvl="8" w:tplc="04090005" w:tentative="1">
      <w:start w:val="1"/>
      <w:numFmt w:val="bullet"/>
      <w:lvlText w:val=""/>
      <w:lvlJc w:val="left"/>
      <w:pPr>
        <w:ind w:left="7039" w:hanging="360"/>
      </w:pPr>
      <w:rPr>
        <w:rFonts w:ascii="Wingdings" w:hAnsi="Wingdings" w:hint="default"/>
      </w:rPr>
    </w:lvl>
  </w:abstractNum>
  <w:abstractNum w:abstractNumId="29" w15:restartNumberingAfterBreak="0">
    <w:nsid w:val="4DC07EB1"/>
    <w:multiLevelType w:val="hybridMultilevel"/>
    <w:tmpl w:val="39EEC77E"/>
    <w:lvl w:ilvl="0" w:tplc="040B0019">
      <w:start w:val="1"/>
      <w:numFmt w:val="lowerLetter"/>
      <w:lvlText w:val="%1."/>
      <w:lvlJc w:val="left"/>
      <w:pPr>
        <w:ind w:left="1497" w:hanging="360"/>
      </w:p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30" w15:restartNumberingAfterBreak="0">
    <w:nsid w:val="523A3DB1"/>
    <w:multiLevelType w:val="multilevel"/>
    <w:tmpl w:val="0074A9FE"/>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1" w15:restartNumberingAfterBreak="0">
    <w:nsid w:val="58267ACD"/>
    <w:multiLevelType w:val="hybridMultilevel"/>
    <w:tmpl w:val="45C058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6AB57FEC"/>
    <w:multiLevelType w:val="hybridMultilevel"/>
    <w:tmpl w:val="47F60270"/>
    <w:lvl w:ilvl="0" w:tplc="9FECC438">
      <w:start w:val="6"/>
      <w:numFmt w:val="bullet"/>
      <w:lvlText w:val="-"/>
      <w:lvlJc w:val="left"/>
      <w:pPr>
        <w:ind w:left="720" w:hanging="360"/>
      </w:pPr>
      <w:rPr>
        <w:rFonts w:ascii="Palatino" w:eastAsia="Calibri" w:hAnsi="Palatino"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BFD14CC"/>
    <w:multiLevelType w:val="hybridMultilevel"/>
    <w:tmpl w:val="78220DBC"/>
    <w:lvl w:ilvl="0" w:tplc="2D7655EA">
      <w:numFmt w:val="bullet"/>
      <w:lvlText w:val="-"/>
      <w:lvlJc w:val="left"/>
      <w:pPr>
        <w:ind w:left="720" w:hanging="360"/>
      </w:pPr>
      <w:rPr>
        <w:rFonts w:ascii="Palatino" w:eastAsia="Calibri" w:hAnsi="Palatino" w:cs="Calibri" w:hint="default"/>
        <w:b/>
        <w:color w:val="FF000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6D0C290F"/>
    <w:multiLevelType w:val="multilevel"/>
    <w:tmpl w:val="C9229F42"/>
    <w:lvl w:ilvl="0">
      <w:start w:val="1"/>
      <w:numFmt w:val="decimal"/>
      <w:lvlText w:val="%1."/>
      <w:lvlJc w:val="left"/>
      <w:pPr>
        <w:ind w:left="420" w:hanging="420"/>
      </w:pPr>
      <w:rPr>
        <w:rFonts w:hint="default"/>
      </w:rPr>
    </w:lvl>
    <w:lvl w:ilvl="1">
      <w:start w:val="9"/>
      <w:numFmt w:val="decimal"/>
      <w:lvlText w:val="%1.%2."/>
      <w:lvlJc w:val="left"/>
      <w:pPr>
        <w:ind w:left="2190" w:hanging="720"/>
      </w:pPr>
      <w:rPr>
        <w:rFonts w:hint="default"/>
      </w:rPr>
    </w:lvl>
    <w:lvl w:ilvl="2">
      <w:start w:val="1"/>
      <w:numFmt w:val="decimal"/>
      <w:lvlText w:val="%1.%2.%3."/>
      <w:lvlJc w:val="left"/>
      <w:pPr>
        <w:ind w:left="3660" w:hanging="720"/>
      </w:pPr>
      <w:rPr>
        <w:rFonts w:hint="default"/>
      </w:rPr>
    </w:lvl>
    <w:lvl w:ilvl="3">
      <w:start w:val="1"/>
      <w:numFmt w:val="decimal"/>
      <w:lvlText w:val="%1.%2.%3.%4."/>
      <w:lvlJc w:val="left"/>
      <w:pPr>
        <w:ind w:left="5490" w:hanging="1080"/>
      </w:pPr>
      <w:rPr>
        <w:rFonts w:hint="default"/>
      </w:rPr>
    </w:lvl>
    <w:lvl w:ilvl="4">
      <w:start w:val="1"/>
      <w:numFmt w:val="decimal"/>
      <w:lvlText w:val="%1.%2.%3.%4.%5."/>
      <w:lvlJc w:val="left"/>
      <w:pPr>
        <w:ind w:left="6960" w:hanging="1080"/>
      </w:pPr>
      <w:rPr>
        <w:rFonts w:hint="default"/>
      </w:rPr>
    </w:lvl>
    <w:lvl w:ilvl="5">
      <w:start w:val="1"/>
      <w:numFmt w:val="decimal"/>
      <w:lvlText w:val="%1.%2.%3.%4.%5.%6."/>
      <w:lvlJc w:val="left"/>
      <w:pPr>
        <w:ind w:left="8790" w:hanging="1440"/>
      </w:pPr>
      <w:rPr>
        <w:rFonts w:hint="default"/>
      </w:rPr>
    </w:lvl>
    <w:lvl w:ilvl="6">
      <w:start w:val="1"/>
      <w:numFmt w:val="decimal"/>
      <w:lvlText w:val="%1.%2.%3.%4.%5.%6.%7."/>
      <w:lvlJc w:val="left"/>
      <w:pPr>
        <w:ind w:left="10260" w:hanging="1440"/>
      </w:pPr>
      <w:rPr>
        <w:rFonts w:hint="default"/>
      </w:rPr>
    </w:lvl>
    <w:lvl w:ilvl="7">
      <w:start w:val="1"/>
      <w:numFmt w:val="decimal"/>
      <w:lvlText w:val="%1.%2.%3.%4.%5.%6.%7.%8."/>
      <w:lvlJc w:val="left"/>
      <w:pPr>
        <w:ind w:left="12090" w:hanging="1800"/>
      </w:pPr>
      <w:rPr>
        <w:rFonts w:hint="default"/>
      </w:rPr>
    </w:lvl>
    <w:lvl w:ilvl="8">
      <w:start w:val="1"/>
      <w:numFmt w:val="decimal"/>
      <w:lvlText w:val="%1.%2.%3.%4.%5.%6.%7.%8.%9."/>
      <w:lvlJc w:val="left"/>
      <w:pPr>
        <w:ind w:left="13560" w:hanging="1800"/>
      </w:pPr>
      <w:rPr>
        <w:rFonts w:hint="default"/>
      </w:rPr>
    </w:lvl>
  </w:abstractNum>
  <w:abstractNum w:abstractNumId="35" w15:restartNumberingAfterBreak="0">
    <w:nsid w:val="73375AA1"/>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742046AB"/>
    <w:multiLevelType w:val="hybridMultilevel"/>
    <w:tmpl w:val="8EF6EC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7" w15:restartNumberingAfterBreak="0">
    <w:nsid w:val="7719581B"/>
    <w:multiLevelType w:val="hybridMultilevel"/>
    <w:tmpl w:val="C69AA17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78411E6E"/>
    <w:multiLevelType w:val="hybridMultilevel"/>
    <w:tmpl w:val="192ADB82"/>
    <w:lvl w:ilvl="0" w:tplc="E702F2FC">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C632B5C"/>
    <w:multiLevelType w:val="hybridMultilevel"/>
    <w:tmpl w:val="D048D9B8"/>
    <w:lvl w:ilvl="0" w:tplc="39D28BA4">
      <w:start w:val="1"/>
      <w:numFmt w:val="lowerLetter"/>
      <w:lvlText w:val="(%1)"/>
      <w:lvlJc w:val="left"/>
      <w:pPr>
        <w:ind w:left="360" w:hanging="360"/>
      </w:pPr>
      <w:rPr>
        <w:rFonts w:hint="default"/>
      </w:r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0" w15:restartNumberingAfterBreak="0">
    <w:nsid w:val="7E030852"/>
    <w:multiLevelType w:val="hybridMultilevel"/>
    <w:tmpl w:val="A3F6A38A"/>
    <w:lvl w:ilvl="0" w:tplc="0809000F">
      <w:start w:val="1"/>
      <w:numFmt w:val="decimal"/>
      <w:lvlText w:val="%1."/>
      <w:lvlJc w:val="left"/>
      <w:pPr>
        <w:ind w:left="720" w:hanging="360"/>
      </w:pPr>
      <w:rPr>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71457016">
    <w:abstractNumId w:val="36"/>
  </w:num>
  <w:num w:numId="2" w16cid:durableId="2139301749">
    <w:abstractNumId w:val="18"/>
  </w:num>
  <w:num w:numId="3" w16cid:durableId="2022967560">
    <w:abstractNumId w:val="37"/>
  </w:num>
  <w:num w:numId="4" w16cid:durableId="1602687013">
    <w:abstractNumId w:val="20"/>
  </w:num>
  <w:num w:numId="5" w16cid:durableId="897208643">
    <w:abstractNumId w:val="16"/>
  </w:num>
  <w:num w:numId="6" w16cid:durableId="2068796182">
    <w:abstractNumId w:val="31"/>
  </w:num>
  <w:num w:numId="7" w16cid:durableId="514658628">
    <w:abstractNumId w:val="39"/>
  </w:num>
  <w:num w:numId="8" w16cid:durableId="2077391418">
    <w:abstractNumId w:val="32"/>
  </w:num>
  <w:num w:numId="9" w16cid:durableId="2143500254">
    <w:abstractNumId w:val="33"/>
  </w:num>
  <w:num w:numId="10" w16cid:durableId="1390108747">
    <w:abstractNumId w:val="13"/>
  </w:num>
  <w:num w:numId="11" w16cid:durableId="162667703">
    <w:abstractNumId w:val="21"/>
  </w:num>
  <w:num w:numId="12" w16cid:durableId="2069759914">
    <w:abstractNumId w:val="27"/>
  </w:num>
  <w:num w:numId="13" w16cid:durableId="1140073726">
    <w:abstractNumId w:val="12"/>
  </w:num>
  <w:num w:numId="14" w16cid:durableId="1135490574">
    <w:abstractNumId w:val="22"/>
  </w:num>
  <w:num w:numId="15" w16cid:durableId="544293602">
    <w:abstractNumId w:val="40"/>
  </w:num>
  <w:num w:numId="16" w16cid:durableId="1246187659">
    <w:abstractNumId w:val="19"/>
  </w:num>
  <w:num w:numId="17" w16cid:durableId="1155611637">
    <w:abstractNumId w:val="11"/>
  </w:num>
  <w:num w:numId="18" w16cid:durableId="74135672">
    <w:abstractNumId w:val="15"/>
  </w:num>
  <w:num w:numId="19" w16cid:durableId="491144043">
    <w:abstractNumId w:val="10"/>
  </w:num>
  <w:num w:numId="20" w16cid:durableId="2108573423">
    <w:abstractNumId w:val="24"/>
  </w:num>
  <w:num w:numId="21" w16cid:durableId="127865098">
    <w:abstractNumId w:val="29"/>
  </w:num>
  <w:num w:numId="22" w16cid:durableId="743724436">
    <w:abstractNumId w:val="25"/>
  </w:num>
  <w:num w:numId="23" w16cid:durableId="134878005">
    <w:abstractNumId w:val="30"/>
  </w:num>
  <w:num w:numId="24" w16cid:durableId="1511141815">
    <w:abstractNumId w:val="9"/>
  </w:num>
  <w:num w:numId="25" w16cid:durableId="802044180">
    <w:abstractNumId w:val="8"/>
  </w:num>
  <w:num w:numId="26" w16cid:durableId="1496336166">
    <w:abstractNumId w:val="7"/>
  </w:num>
  <w:num w:numId="27" w16cid:durableId="1411922217">
    <w:abstractNumId w:val="6"/>
  </w:num>
  <w:num w:numId="28" w16cid:durableId="784038358">
    <w:abstractNumId w:val="5"/>
  </w:num>
  <w:num w:numId="29" w16cid:durableId="31351450">
    <w:abstractNumId w:val="4"/>
  </w:num>
  <w:num w:numId="30" w16cid:durableId="348218561">
    <w:abstractNumId w:val="3"/>
  </w:num>
  <w:num w:numId="31" w16cid:durableId="658120513">
    <w:abstractNumId w:val="2"/>
  </w:num>
  <w:num w:numId="32" w16cid:durableId="830411487">
    <w:abstractNumId w:val="1"/>
  </w:num>
  <w:num w:numId="33" w16cid:durableId="1209487037">
    <w:abstractNumId w:val="0"/>
  </w:num>
  <w:num w:numId="34" w16cid:durableId="851188424">
    <w:abstractNumId w:val="34"/>
  </w:num>
  <w:num w:numId="35" w16cid:durableId="2021807722">
    <w:abstractNumId w:val="28"/>
  </w:num>
  <w:num w:numId="36" w16cid:durableId="1404450931">
    <w:abstractNumId w:val="17"/>
  </w:num>
  <w:num w:numId="37" w16cid:durableId="1469394101">
    <w:abstractNumId w:val="35"/>
  </w:num>
  <w:num w:numId="38" w16cid:durableId="27416658">
    <w:abstractNumId w:val="38"/>
  </w:num>
  <w:num w:numId="39" w16cid:durableId="1190996347">
    <w:abstractNumId w:val="26"/>
  </w:num>
  <w:num w:numId="40" w16cid:durableId="674384377">
    <w:abstractNumId w:val="14"/>
  </w:num>
  <w:num w:numId="41" w16cid:durableId="200770662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activeWritingStyle w:appName="MSWord" w:lang="fi-FI" w:vendorID="64" w:dllVersion="6" w:nlCheck="1" w:checkStyle="0"/>
  <w:activeWritingStyle w:appName="MSWord" w:lang="en-GB" w:vendorID="64" w:dllVersion="6" w:nlCheck="1" w:checkStyle="0"/>
  <w:activeWritingStyle w:appName="MSWord" w:lang="en-US" w:vendorID="64" w:dllVersion="6" w:nlCheck="1" w:checkStyle="0"/>
  <w:activeWritingStyle w:appName="MSWord" w:lang="ru-RU" w:vendorID="64" w:dllVersion="6" w:nlCheck="1" w:checkStyle="0"/>
  <w:activeWritingStyle w:appName="MSWord" w:lang="en-GB" w:vendorID="64" w:dllVersion="0" w:nlCheck="1" w:checkStyle="0"/>
  <w:activeWritingStyle w:appName="MSWord" w:lang="en-US" w:vendorID="64" w:dllVersion="0" w:nlCheck="1" w:checkStyle="0"/>
  <w:activeWritingStyle w:appName="MSWord" w:lang="ru-RU" w:vendorID="64" w:dllVersion="0" w:nlCheck="1" w:checkStyle="0"/>
  <w:activeWritingStyle w:appName="MSWord" w:lang="de-DE" w:vendorID="64" w:dllVersion="0" w:nlCheck="1" w:checkStyle="0"/>
  <w:activeWritingStyle w:appName="MSWord" w:lang="en-GB" w:vendorID="64" w:dllVersion="4096" w:nlCheck="1" w:checkStyle="0"/>
  <w:activeWritingStyle w:appName="MSWord" w:lang="en-US" w:vendorID="64" w:dllVersion="4096" w:nlCheck="1" w:checkStyle="0"/>
  <w:proofState w:spelling="clean"/>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1304"/>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7I0NzQwMLK0NLE0NzBW0lEKTi0uzszPAykwrAUA2orK0iwAAAA="/>
  </w:docVars>
  <w:rsids>
    <w:rsidRoot w:val="00B95151"/>
    <w:rsid w:val="00006110"/>
    <w:rsid w:val="00010E34"/>
    <w:rsid w:val="000123AD"/>
    <w:rsid w:val="00014FB7"/>
    <w:rsid w:val="000150D2"/>
    <w:rsid w:val="000163F2"/>
    <w:rsid w:val="000205C3"/>
    <w:rsid w:val="00021C3C"/>
    <w:rsid w:val="0002338B"/>
    <w:rsid w:val="00025D1E"/>
    <w:rsid w:val="0002617A"/>
    <w:rsid w:val="00030ED6"/>
    <w:rsid w:val="00037A51"/>
    <w:rsid w:val="00043130"/>
    <w:rsid w:val="00045825"/>
    <w:rsid w:val="00047D71"/>
    <w:rsid w:val="00050891"/>
    <w:rsid w:val="0005183E"/>
    <w:rsid w:val="000527F0"/>
    <w:rsid w:val="00055572"/>
    <w:rsid w:val="00055F32"/>
    <w:rsid w:val="00071A18"/>
    <w:rsid w:val="0007548C"/>
    <w:rsid w:val="00081744"/>
    <w:rsid w:val="00091326"/>
    <w:rsid w:val="00095015"/>
    <w:rsid w:val="000A0D78"/>
    <w:rsid w:val="000B58EF"/>
    <w:rsid w:val="000B65A3"/>
    <w:rsid w:val="000C0301"/>
    <w:rsid w:val="000C452D"/>
    <w:rsid w:val="000C473F"/>
    <w:rsid w:val="000C6D08"/>
    <w:rsid w:val="000D0629"/>
    <w:rsid w:val="000D164A"/>
    <w:rsid w:val="000D3A7E"/>
    <w:rsid w:val="000D508D"/>
    <w:rsid w:val="000D7263"/>
    <w:rsid w:val="000E76BB"/>
    <w:rsid w:val="000F5270"/>
    <w:rsid w:val="000F7FE0"/>
    <w:rsid w:val="00101198"/>
    <w:rsid w:val="001060A5"/>
    <w:rsid w:val="001105BD"/>
    <w:rsid w:val="00111559"/>
    <w:rsid w:val="00112B55"/>
    <w:rsid w:val="001226BE"/>
    <w:rsid w:val="0012359F"/>
    <w:rsid w:val="00130819"/>
    <w:rsid w:val="0013234F"/>
    <w:rsid w:val="00142624"/>
    <w:rsid w:val="001426FC"/>
    <w:rsid w:val="00143C59"/>
    <w:rsid w:val="0014442D"/>
    <w:rsid w:val="00145B83"/>
    <w:rsid w:val="0015153B"/>
    <w:rsid w:val="00153930"/>
    <w:rsid w:val="0015427E"/>
    <w:rsid w:val="00154BB0"/>
    <w:rsid w:val="00157B9B"/>
    <w:rsid w:val="00162F0C"/>
    <w:rsid w:val="00164F94"/>
    <w:rsid w:val="001666FF"/>
    <w:rsid w:val="0016789C"/>
    <w:rsid w:val="00167D2E"/>
    <w:rsid w:val="00171654"/>
    <w:rsid w:val="001723FD"/>
    <w:rsid w:val="00180E54"/>
    <w:rsid w:val="00186692"/>
    <w:rsid w:val="001873A7"/>
    <w:rsid w:val="001902D5"/>
    <w:rsid w:val="00193763"/>
    <w:rsid w:val="00194A99"/>
    <w:rsid w:val="0019585F"/>
    <w:rsid w:val="001A3254"/>
    <w:rsid w:val="001A3A07"/>
    <w:rsid w:val="001C0C9B"/>
    <w:rsid w:val="001C22B1"/>
    <w:rsid w:val="001C7DFC"/>
    <w:rsid w:val="001D03C7"/>
    <w:rsid w:val="001E1287"/>
    <w:rsid w:val="001F30E1"/>
    <w:rsid w:val="001F585C"/>
    <w:rsid w:val="002031B1"/>
    <w:rsid w:val="00205082"/>
    <w:rsid w:val="00211461"/>
    <w:rsid w:val="0021740B"/>
    <w:rsid w:val="00223223"/>
    <w:rsid w:val="002232D3"/>
    <w:rsid w:val="002237C8"/>
    <w:rsid w:val="002260D4"/>
    <w:rsid w:val="00227226"/>
    <w:rsid w:val="00232A9C"/>
    <w:rsid w:val="00234CEA"/>
    <w:rsid w:val="00236DCF"/>
    <w:rsid w:val="00244403"/>
    <w:rsid w:val="00247638"/>
    <w:rsid w:val="00254B89"/>
    <w:rsid w:val="002616FD"/>
    <w:rsid w:val="002729CE"/>
    <w:rsid w:val="002736C7"/>
    <w:rsid w:val="00273F2E"/>
    <w:rsid w:val="00274802"/>
    <w:rsid w:val="00275B3D"/>
    <w:rsid w:val="0027634C"/>
    <w:rsid w:val="002777AE"/>
    <w:rsid w:val="00286EA4"/>
    <w:rsid w:val="00293B2A"/>
    <w:rsid w:val="00294116"/>
    <w:rsid w:val="00295C43"/>
    <w:rsid w:val="002A1C66"/>
    <w:rsid w:val="002A1F12"/>
    <w:rsid w:val="002A49DE"/>
    <w:rsid w:val="002A5CE5"/>
    <w:rsid w:val="002A6A25"/>
    <w:rsid w:val="002A704A"/>
    <w:rsid w:val="002C55FC"/>
    <w:rsid w:val="002C725D"/>
    <w:rsid w:val="002C75B2"/>
    <w:rsid w:val="002C7B11"/>
    <w:rsid w:val="002D7320"/>
    <w:rsid w:val="002E0E47"/>
    <w:rsid w:val="002E209A"/>
    <w:rsid w:val="002E4FA5"/>
    <w:rsid w:val="002F2E0D"/>
    <w:rsid w:val="002F4A41"/>
    <w:rsid w:val="002F6795"/>
    <w:rsid w:val="002F72DC"/>
    <w:rsid w:val="00300757"/>
    <w:rsid w:val="0030139C"/>
    <w:rsid w:val="003024F9"/>
    <w:rsid w:val="0030424C"/>
    <w:rsid w:val="00305954"/>
    <w:rsid w:val="003233A6"/>
    <w:rsid w:val="00334681"/>
    <w:rsid w:val="003373CC"/>
    <w:rsid w:val="00342451"/>
    <w:rsid w:val="00343F73"/>
    <w:rsid w:val="00345643"/>
    <w:rsid w:val="003556E7"/>
    <w:rsid w:val="00356F6C"/>
    <w:rsid w:val="00373FDB"/>
    <w:rsid w:val="00381322"/>
    <w:rsid w:val="00382098"/>
    <w:rsid w:val="0039297E"/>
    <w:rsid w:val="00392F7C"/>
    <w:rsid w:val="00393B29"/>
    <w:rsid w:val="00394846"/>
    <w:rsid w:val="003A1AE2"/>
    <w:rsid w:val="003A3619"/>
    <w:rsid w:val="003B09B0"/>
    <w:rsid w:val="003B2F2D"/>
    <w:rsid w:val="003B33AD"/>
    <w:rsid w:val="003B40DB"/>
    <w:rsid w:val="003C0E57"/>
    <w:rsid w:val="003D049D"/>
    <w:rsid w:val="003D1F8D"/>
    <w:rsid w:val="003D3C64"/>
    <w:rsid w:val="003F3A73"/>
    <w:rsid w:val="003F733B"/>
    <w:rsid w:val="00401488"/>
    <w:rsid w:val="0040471F"/>
    <w:rsid w:val="00410D0F"/>
    <w:rsid w:val="00413DD0"/>
    <w:rsid w:val="004159F2"/>
    <w:rsid w:val="004201AE"/>
    <w:rsid w:val="00422D54"/>
    <w:rsid w:val="00425837"/>
    <w:rsid w:val="00426621"/>
    <w:rsid w:val="00427052"/>
    <w:rsid w:val="00440C55"/>
    <w:rsid w:val="004416C2"/>
    <w:rsid w:val="00447A7A"/>
    <w:rsid w:val="00451B53"/>
    <w:rsid w:val="00451C59"/>
    <w:rsid w:val="0045641A"/>
    <w:rsid w:val="0045763A"/>
    <w:rsid w:val="00465EEC"/>
    <w:rsid w:val="00471E4A"/>
    <w:rsid w:val="004769B4"/>
    <w:rsid w:val="00480AA3"/>
    <w:rsid w:val="00482249"/>
    <w:rsid w:val="00483E32"/>
    <w:rsid w:val="00490A75"/>
    <w:rsid w:val="00494606"/>
    <w:rsid w:val="0049694F"/>
    <w:rsid w:val="004A20AD"/>
    <w:rsid w:val="004A20F0"/>
    <w:rsid w:val="004A5AB6"/>
    <w:rsid w:val="004B7752"/>
    <w:rsid w:val="004C1F61"/>
    <w:rsid w:val="004C2A4C"/>
    <w:rsid w:val="004C506B"/>
    <w:rsid w:val="004D0830"/>
    <w:rsid w:val="004E0146"/>
    <w:rsid w:val="004E7319"/>
    <w:rsid w:val="004F01DA"/>
    <w:rsid w:val="004F3C02"/>
    <w:rsid w:val="004F64A7"/>
    <w:rsid w:val="005012BD"/>
    <w:rsid w:val="00503AD0"/>
    <w:rsid w:val="0051295D"/>
    <w:rsid w:val="00512A55"/>
    <w:rsid w:val="00521136"/>
    <w:rsid w:val="00525338"/>
    <w:rsid w:val="00532928"/>
    <w:rsid w:val="005361C2"/>
    <w:rsid w:val="00543500"/>
    <w:rsid w:val="0054487F"/>
    <w:rsid w:val="00544CB6"/>
    <w:rsid w:val="00551177"/>
    <w:rsid w:val="005575C7"/>
    <w:rsid w:val="00557EA3"/>
    <w:rsid w:val="00562D88"/>
    <w:rsid w:val="00564C1D"/>
    <w:rsid w:val="00565690"/>
    <w:rsid w:val="005675C1"/>
    <w:rsid w:val="0057342F"/>
    <w:rsid w:val="005954DF"/>
    <w:rsid w:val="005A19E4"/>
    <w:rsid w:val="005A3359"/>
    <w:rsid w:val="005A43A9"/>
    <w:rsid w:val="005A5ED7"/>
    <w:rsid w:val="005A6A23"/>
    <w:rsid w:val="005A6F2E"/>
    <w:rsid w:val="005B3256"/>
    <w:rsid w:val="005B471F"/>
    <w:rsid w:val="005B4AD4"/>
    <w:rsid w:val="005C145A"/>
    <w:rsid w:val="005C531C"/>
    <w:rsid w:val="005D48F4"/>
    <w:rsid w:val="005E137E"/>
    <w:rsid w:val="005E3679"/>
    <w:rsid w:val="005E7CFC"/>
    <w:rsid w:val="006005D6"/>
    <w:rsid w:val="0060167B"/>
    <w:rsid w:val="00605AE0"/>
    <w:rsid w:val="006103C0"/>
    <w:rsid w:val="00610B1F"/>
    <w:rsid w:val="00612A18"/>
    <w:rsid w:val="00621FB4"/>
    <w:rsid w:val="00624489"/>
    <w:rsid w:val="00626D5F"/>
    <w:rsid w:val="00651273"/>
    <w:rsid w:val="00656ECC"/>
    <w:rsid w:val="00661593"/>
    <w:rsid w:val="006640BA"/>
    <w:rsid w:val="00666E8C"/>
    <w:rsid w:val="00674A38"/>
    <w:rsid w:val="00691C46"/>
    <w:rsid w:val="00693340"/>
    <w:rsid w:val="00696FDA"/>
    <w:rsid w:val="006A20E8"/>
    <w:rsid w:val="006B4C48"/>
    <w:rsid w:val="006B4DC0"/>
    <w:rsid w:val="006B69A1"/>
    <w:rsid w:val="006B7834"/>
    <w:rsid w:val="006C513C"/>
    <w:rsid w:val="006D3E5E"/>
    <w:rsid w:val="006D53BD"/>
    <w:rsid w:val="006D64BD"/>
    <w:rsid w:val="006D6962"/>
    <w:rsid w:val="006D786F"/>
    <w:rsid w:val="006F4A01"/>
    <w:rsid w:val="006F4D7D"/>
    <w:rsid w:val="006F65D4"/>
    <w:rsid w:val="00700B44"/>
    <w:rsid w:val="007024AD"/>
    <w:rsid w:val="00704AA0"/>
    <w:rsid w:val="00715464"/>
    <w:rsid w:val="00720DE8"/>
    <w:rsid w:val="0073153D"/>
    <w:rsid w:val="00735E33"/>
    <w:rsid w:val="00737772"/>
    <w:rsid w:val="00744EFC"/>
    <w:rsid w:val="00745CD8"/>
    <w:rsid w:val="007513B6"/>
    <w:rsid w:val="00754406"/>
    <w:rsid w:val="00760015"/>
    <w:rsid w:val="00760C25"/>
    <w:rsid w:val="00764EB6"/>
    <w:rsid w:val="00766C71"/>
    <w:rsid w:val="0077789A"/>
    <w:rsid w:val="0078218F"/>
    <w:rsid w:val="007A0CBA"/>
    <w:rsid w:val="007A2E55"/>
    <w:rsid w:val="007A77B0"/>
    <w:rsid w:val="007B256E"/>
    <w:rsid w:val="007B6F04"/>
    <w:rsid w:val="007C214E"/>
    <w:rsid w:val="007C25B3"/>
    <w:rsid w:val="007C3BF0"/>
    <w:rsid w:val="007D44E5"/>
    <w:rsid w:val="007D4BAF"/>
    <w:rsid w:val="007D7847"/>
    <w:rsid w:val="007E22D6"/>
    <w:rsid w:val="007E6621"/>
    <w:rsid w:val="007F345C"/>
    <w:rsid w:val="00803993"/>
    <w:rsid w:val="00804225"/>
    <w:rsid w:val="0081033E"/>
    <w:rsid w:val="00810504"/>
    <w:rsid w:val="00821136"/>
    <w:rsid w:val="0082372A"/>
    <w:rsid w:val="00833D47"/>
    <w:rsid w:val="00835600"/>
    <w:rsid w:val="00846397"/>
    <w:rsid w:val="00860A1A"/>
    <w:rsid w:val="0086523E"/>
    <w:rsid w:val="008652B1"/>
    <w:rsid w:val="008717D6"/>
    <w:rsid w:val="00875B72"/>
    <w:rsid w:val="00890755"/>
    <w:rsid w:val="00892180"/>
    <w:rsid w:val="0089597C"/>
    <w:rsid w:val="008A14ED"/>
    <w:rsid w:val="008A251F"/>
    <w:rsid w:val="008A38CA"/>
    <w:rsid w:val="008B3985"/>
    <w:rsid w:val="008B6EFE"/>
    <w:rsid w:val="008B6F95"/>
    <w:rsid w:val="008C07FE"/>
    <w:rsid w:val="008D0380"/>
    <w:rsid w:val="008D650A"/>
    <w:rsid w:val="008E24CD"/>
    <w:rsid w:val="008E5B1E"/>
    <w:rsid w:val="008E7284"/>
    <w:rsid w:val="008F6E78"/>
    <w:rsid w:val="00900FC7"/>
    <w:rsid w:val="009127A2"/>
    <w:rsid w:val="00913C62"/>
    <w:rsid w:val="009148E9"/>
    <w:rsid w:val="00914E73"/>
    <w:rsid w:val="00916530"/>
    <w:rsid w:val="00920293"/>
    <w:rsid w:val="0092089A"/>
    <w:rsid w:val="009211F4"/>
    <w:rsid w:val="00923AC1"/>
    <w:rsid w:val="00924655"/>
    <w:rsid w:val="00927E08"/>
    <w:rsid w:val="00930FE7"/>
    <w:rsid w:val="00933B15"/>
    <w:rsid w:val="00936C7C"/>
    <w:rsid w:val="009379AD"/>
    <w:rsid w:val="009465EC"/>
    <w:rsid w:val="0094700E"/>
    <w:rsid w:val="00947095"/>
    <w:rsid w:val="009559FC"/>
    <w:rsid w:val="00960F40"/>
    <w:rsid w:val="00961E3C"/>
    <w:rsid w:val="009625DB"/>
    <w:rsid w:val="009703E1"/>
    <w:rsid w:val="00976260"/>
    <w:rsid w:val="009767C8"/>
    <w:rsid w:val="009808FB"/>
    <w:rsid w:val="0098369A"/>
    <w:rsid w:val="00994BAD"/>
    <w:rsid w:val="009A278D"/>
    <w:rsid w:val="009A299D"/>
    <w:rsid w:val="009A4243"/>
    <w:rsid w:val="009A6D69"/>
    <w:rsid w:val="009B0A4A"/>
    <w:rsid w:val="009B383F"/>
    <w:rsid w:val="009C7AB0"/>
    <w:rsid w:val="009D0804"/>
    <w:rsid w:val="009D2835"/>
    <w:rsid w:val="009D3EE7"/>
    <w:rsid w:val="009D4EDD"/>
    <w:rsid w:val="009D5968"/>
    <w:rsid w:val="009D6F99"/>
    <w:rsid w:val="009E4392"/>
    <w:rsid w:val="009E441F"/>
    <w:rsid w:val="009E76A4"/>
    <w:rsid w:val="009F4F7F"/>
    <w:rsid w:val="00A04528"/>
    <w:rsid w:val="00A04BCD"/>
    <w:rsid w:val="00A05043"/>
    <w:rsid w:val="00A062F5"/>
    <w:rsid w:val="00A10DE8"/>
    <w:rsid w:val="00A11590"/>
    <w:rsid w:val="00A1200B"/>
    <w:rsid w:val="00A15E81"/>
    <w:rsid w:val="00A17518"/>
    <w:rsid w:val="00A2709C"/>
    <w:rsid w:val="00A306F2"/>
    <w:rsid w:val="00A31EE4"/>
    <w:rsid w:val="00A3235F"/>
    <w:rsid w:val="00A36C93"/>
    <w:rsid w:val="00A46E22"/>
    <w:rsid w:val="00A572A2"/>
    <w:rsid w:val="00A57E21"/>
    <w:rsid w:val="00A636C3"/>
    <w:rsid w:val="00A64453"/>
    <w:rsid w:val="00A649FE"/>
    <w:rsid w:val="00A828E9"/>
    <w:rsid w:val="00A91A7A"/>
    <w:rsid w:val="00A94A02"/>
    <w:rsid w:val="00A97E88"/>
    <w:rsid w:val="00AA2E7C"/>
    <w:rsid w:val="00AB05CD"/>
    <w:rsid w:val="00AC1108"/>
    <w:rsid w:val="00AC20F1"/>
    <w:rsid w:val="00AD0F12"/>
    <w:rsid w:val="00AD4F0D"/>
    <w:rsid w:val="00AD561D"/>
    <w:rsid w:val="00AD5784"/>
    <w:rsid w:val="00AD7305"/>
    <w:rsid w:val="00AD780F"/>
    <w:rsid w:val="00AF67EA"/>
    <w:rsid w:val="00B015EA"/>
    <w:rsid w:val="00B02156"/>
    <w:rsid w:val="00B0473A"/>
    <w:rsid w:val="00B055F5"/>
    <w:rsid w:val="00B05C44"/>
    <w:rsid w:val="00B06AFF"/>
    <w:rsid w:val="00B07E5B"/>
    <w:rsid w:val="00B11BFE"/>
    <w:rsid w:val="00B13BC0"/>
    <w:rsid w:val="00B35345"/>
    <w:rsid w:val="00B361AD"/>
    <w:rsid w:val="00B369B2"/>
    <w:rsid w:val="00B42910"/>
    <w:rsid w:val="00B42BCC"/>
    <w:rsid w:val="00B445C0"/>
    <w:rsid w:val="00B44DDF"/>
    <w:rsid w:val="00B45D55"/>
    <w:rsid w:val="00B4798B"/>
    <w:rsid w:val="00B51A75"/>
    <w:rsid w:val="00B52306"/>
    <w:rsid w:val="00B53E44"/>
    <w:rsid w:val="00B676B8"/>
    <w:rsid w:val="00B679FE"/>
    <w:rsid w:val="00B80888"/>
    <w:rsid w:val="00B95151"/>
    <w:rsid w:val="00BA0B4F"/>
    <w:rsid w:val="00BA152D"/>
    <w:rsid w:val="00BA5341"/>
    <w:rsid w:val="00BA5A87"/>
    <w:rsid w:val="00BA6145"/>
    <w:rsid w:val="00BA7521"/>
    <w:rsid w:val="00BB06F2"/>
    <w:rsid w:val="00BB19FA"/>
    <w:rsid w:val="00BB74B6"/>
    <w:rsid w:val="00BC00C0"/>
    <w:rsid w:val="00BC2108"/>
    <w:rsid w:val="00BC417A"/>
    <w:rsid w:val="00BC6176"/>
    <w:rsid w:val="00BC6C90"/>
    <w:rsid w:val="00BF2A8A"/>
    <w:rsid w:val="00C009C2"/>
    <w:rsid w:val="00C02A33"/>
    <w:rsid w:val="00C05811"/>
    <w:rsid w:val="00C154FC"/>
    <w:rsid w:val="00C162E3"/>
    <w:rsid w:val="00C20678"/>
    <w:rsid w:val="00C2243C"/>
    <w:rsid w:val="00C23C31"/>
    <w:rsid w:val="00C24705"/>
    <w:rsid w:val="00C30C90"/>
    <w:rsid w:val="00C32581"/>
    <w:rsid w:val="00C36401"/>
    <w:rsid w:val="00C37848"/>
    <w:rsid w:val="00C412E1"/>
    <w:rsid w:val="00C43AF4"/>
    <w:rsid w:val="00C45899"/>
    <w:rsid w:val="00C47CD3"/>
    <w:rsid w:val="00C53A22"/>
    <w:rsid w:val="00C62065"/>
    <w:rsid w:val="00C67390"/>
    <w:rsid w:val="00C67879"/>
    <w:rsid w:val="00C83D1B"/>
    <w:rsid w:val="00C86095"/>
    <w:rsid w:val="00C90076"/>
    <w:rsid w:val="00C96BC9"/>
    <w:rsid w:val="00CA17C5"/>
    <w:rsid w:val="00CA1D2A"/>
    <w:rsid w:val="00CA1D99"/>
    <w:rsid w:val="00CA340E"/>
    <w:rsid w:val="00CA6F8A"/>
    <w:rsid w:val="00CB47FB"/>
    <w:rsid w:val="00CC26AE"/>
    <w:rsid w:val="00CC40D1"/>
    <w:rsid w:val="00CC4D70"/>
    <w:rsid w:val="00CD090E"/>
    <w:rsid w:val="00CD1611"/>
    <w:rsid w:val="00CD1AD8"/>
    <w:rsid w:val="00CD4C69"/>
    <w:rsid w:val="00CF139A"/>
    <w:rsid w:val="00D111E3"/>
    <w:rsid w:val="00D1305D"/>
    <w:rsid w:val="00D14497"/>
    <w:rsid w:val="00D15143"/>
    <w:rsid w:val="00D26F93"/>
    <w:rsid w:val="00D41D99"/>
    <w:rsid w:val="00D428CA"/>
    <w:rsid w:val="00D42A4F"/>
    <w:rsid w:val="00D4504C"/>
    <w:rsid w:val="00D561DC"/>
    <w:rsid w:val="00D71A6B"/>
    <w:rsid w:val="00D736B4"/>
    <w:rsid w:val="00D80747"/>
    <w:rsid w:val="00D82B45"/>
    <w:rsid w:val="00D84968"/>
    <w:rsid w:val="00D9394B"/>
    <w:rsid w:val="00D97971"/>
    <w:rsid w:val="00D97ABA"/>
    <w:rsid w:val="00DA43E2"/>
    <w:rsid w:val="00DA7B61"/>
    <w:rsid w:val="00DB5683"/>
    <w:rsid w:val="00DB7131"/>
    <w:rsid w:val="00DC4560"/>
    <w:rsid w:val="00DC608A"/>
    <w:rsid w:val="00DC62C9"/>
    <w:rsid w:val="00DC64C7"/>
    <w:rsid w:val="00DC6CB9"/>
    <w:rsid w:val="00DD0A08"/>
    <w:rsid w:val="00DD338C"/>
    <w:rsid w:val="00DD471B"/>
    <w:rsid w:val="00DD6867"/>
    <w:rsid w:val="00DE2068"/>
    <w:rsid w:val="00DE4CC1"/>
    <w:rsid w:val="00DE766C"/>
    <w:rsid w:val="00DF264A"/>
    <w:rsid w:val="00DF34EB"/>
    <w:rsid w:val="00DF4758"/>
    <w:rsid w:val="00E0136B"/>
    <w:rsid w:val="00E040AB"/>
    <w:rsid w:val="00E05F8B"/>
    <w:rsid w:val="00E06D80"/>
    <w:rsid w:val="00E1414D"/>
    <w:rsid w:val="00E206B4"/>
    <w:rsid w:val="00E22987"/>
    <w:rsid w:val="00E35381"/>
    <w:rsid w:val="00E37430"/>
    <w:rsid w:val="00E3759E"/>
    <w:rsid w:val="00E37A73"/>
    <w:rsid w:val="00E40FB5"/>
    <w:rsid w:val="00E42CBE"/>
    <w:rsid w:val="00E4395A"/>
    <w:rsid w:val="00E470CB"/>
    <w:rsid w:val="00E568F9"/>
    <w:rsid w:val="00E65747"/>
    <w:rsid w:val="00E720CB"/>
    <w:rsid w:val="00E75E9A"/>
    <w:rsid w:val="00E86877"/>
    <w:rsid w:val="00E86E4B"/>
    <w:rsid w:val="00E9653D"/>
    <w:rsid w:val="00EA11F1"/>
    <w:rsid w:val="00EA2034"/>
    <w:rsid w:val="00EA34CD"/>
    <w:rsid w:val="00EA48B1"/>
    <w:rsid w:val="00EA7B26"/>
    <w:rsid w:val="00EB03E8"/>
    <w:rsid w:val="00EB28DA"/>
    <w:rsid w:val="00EB3CAA"/>
    <w:rsid w:val="00EC6828"/>
    <w:rsid w:val="00ED07D9"/>
    <w:rsid w:val="00ED27C4"/>
    <w:rsid w:val="00EE1029"/>
    <w:rsid w:val="00EE1ED3"/>
    <w:rsid w:val="00EE208E"/>
    <w:rsid w:val="00EE3F05"/>
    <w:rsid w:val="00EE7763"/>
    <w:rsid w:val="00EE7A7D"/>
    <w:rsid w:val="00EF59E9"/>
    <w:rsid w:val="00F02374"/>
    <w:rsid w:val="00F0421C"/>
    <w:rsid w:val="00F070C8"/>
    <w:rsid w:val="00F11AC9"/>
    <w:rsid w:val="00F12A95"/>
    <w:rsid w:val="00F138A4"/>
    <w:rsid w:val="00F14F1A"/>
    <w:rsid w:val="00F167F2"/>
    <w:rsid w:val="00F21D4C"/>
    <w:rsid w:val="00F271EC"/>
    <w:rsid w:val="00F37292"/>
    <w:rsid w:val="00F40B3C"/>
    <w:rsid w:val="00F460CD"/>
    <w:rsid w:val="00F50FA5"/>
    <w:rsid w:val="00F53D1F"/>
    <w:rsid w:val="00F67177"/>
    <w:rsid w:val="00F67C1A"/>
    <w:rsid w:val="00F756DC"/>
    <w:rsid w:val="00F776E7"/>
    <w:rsid w:val="00F86545"/>
    <w:rsid w:val="00F87ADB"/>
    <w:rsid w:val="00F87D44"/>
    <w:rsid w:val="00F92288"/>
    <w:rsid w:val="00F96DBE"/>
    <w:rsid w:val="00FA417D"/>
    <w:rsid w:val="00FB3E7D"/>
    <w:rsid w:val="00FB4C04"/>
    <w:rsid w:val="00FC358A"/>
    <w:rsid w:val="00FC45B9"/>
    <w:rsid w:val="00FF2210"/>
    <w:rsid w:val="00FF33E3"/>
    <w:rsid w:val="00FF4460"/>
    <w:rsid w:val="15EF933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3896D4"/>
  <w15:docId w15:val="{94955970-F381-4487-B743-C012253B49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Calibri" w:hAnsi="Times New Roman" w:cs="Calibri"/>
        <w:lang w:val="fi-FI" w:eastAsia="fi-FI"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D5784"/>
    <w:pPr>
      <w:spacing w:after="120"/>
      <w:jc w:val="both"/>
    </w:pPr>
    <w:rPr>
      <w:rFonts w:asciiTheme="minorHAnsi" w:hAnsiTheme="minorHAnsi"/>
      <w:color w:val="000000"/>
      <w:sz w:val="24"/>
      <w:szCs w:val="22"/>
      <w:lang w:val="en-GB" w:eastAsia="en-US"/>
    </w:rPr>
  </w:style>
  <w:style w:type="paragraph" w:styleId="Heading1">
    <w:name w:val="heading 1"/>
    <w:basedOn w:val="Normal"/>
    <w:next w:val="Normal"/>
    <w:link w:val="Heading1Char"/>
    <w:uiPriority w:val="9"/>
    <w:qFormat/>
    <w:rsid w:val="005A6F2E"/>
    <w:pPr>
      <w:keepNext/>
      <w:widowControl w:val="0"/>
      <w:spacing w:before="360"/>
      <w:jc w:val="center"/>
      <w:outlineLvl w:val="0"/>
    </w:pPr>
    <w:rPr>
      <w:rFonts w:ascii="Calibri" w:eastAsia="Times New Roman" w:hAnsi="Calibri" w:cs="Times New Roman"/>
      <w:b/>
      <w:bCs/>
      <w:sz w:val="32"/>
      <w:szCs w:val="28"/>
    </w:rPr>
  </w:style>
  <w:style w:type="paragraph" w:styleId="Heading2">
    <w:name w:val="heading 2"/>
    <w:basedOn w:val="Normal"/>
    <w:next w:val="Normal"/>
    <w:link w:val="Heading2Char"/>
    <w:unhideWhenUsed/>
    <w:qFormat/>
    <w:rsid w:val="00BB19FA"/>
    <w:pPr>
      <w:keepNext/>
      <w:spacing w:before="240"/>
      <w:jc w:val="center"/>
      <w:outlineLvl w:val="1"/>
    </w:pPr>
    <w:rPr>
      <w:rFonts w:eastAsia="Times New Roman" w:cs="Times New Roman"/>
      <w:b/>
      <w:bCs/>
      <w:sz w:val="28"/>
      <w:szCs w:val="26"/>
    </w:rPr>
  </w:style>
  <w:style w:type="paragraph" w:styleId="Heading3">
    <w:name w:val="heading 3"/>
    <w:basedOn w:val="Normal"/>
    <w:next w:val="Normal"/>
    <w:link w:val="Heading3Char"/>
    <w:uiPriority w:val="9"/>
    <w:unhideWhenUsed/>
    <w:qFormat/>
    <w:rsid w:val="000A0D78"/>
    <w:pPr>
      <w:keepNext/>
      <w:keepLines/>
      <w:spacing w:before="60"/>
      <w:jc w:val="left"/>
      <w:outlineLvl w:val="2"/>
    </w:pPr>
    <w:rPr>
      <w:rFonts w:eastAsiaTheme="majorEastAsia" w:cstheme="majorBidi"/>
      <w:b/>
      <w:color w:val="000000" w:themeColor="tex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D97ABA"/>
    <w:pPr>
      <w:tabs>
        <w:tab w:val="center" w:pos="4513"/>
        <w:tab w:val="right" w:pos="9026"/>
      </w:tabs>
      <w:spacing w:after="0"/>
    </w:pPr>
  </w:style>
  <w:style w:type="character" w:customStyle="1" w:styleId="HeaderChar">
    <w:name w:val="Header Char"/>
    <w:link w:val="Header"/>
    <w:rsid w:val="00D97ABA"/>
    <w:rPr>
      <w:color w:val="000000"/>
      <w:sz w:val="22"/>
      <w:szCs w:val="22"/>
      <w:lang w:val="en-GB" w:eastAsia="en-US"/>
    </w:rPr>
  </w:style>
  <w:style w:type="paragraph" w:styleId="Footer">
    <w:name w:val="footer"/>
    <w:basedOn w:val="Normal"/>
    <w:link w:val="FooterChar"/>
    <w:uiPriority w:val="99"/>
    <w:unhideWhenUsed/>
    <w:rsid w:val="004D0830"/>
    <w:pPr>
      <w:tabs>
        <w:tab w:val="center" w:pos="4513"/>
        <w:tab w:val="right" w:pos="9026"/>
      </w:tabs>
      <w:spacing w:after="0"/>
    </w:pPr>
    <w:rPr>
      <w:sz w:val="20"/>
    </w:rPr>
  </w:style>
  <w:style w:type="character" w:customStyle="1" w:styleId="FooterChar">
    <w:name w:val="Footer Char"/>
    <w:link w:val="Footer"/>
    <w:uiPriority w:val="99"/>
    <w:rsid w:val="004D0830"/>
    <w:rPr>
      <w:color w:val="000000"/>
      <w:szCs w:val="22"/>
      <w:lang w:val="en-GB" w:eastAsia="en-US"/>
    </w:rPr>
  </w:style>
  <w:style w:type="character" w:customStyle="1" w:styleId="Heading2Char">
    <w:name w:val="Heading 2 Char"/>
    <w:link w:val="Heading2"/>
    <w:rsid w:val="00BB19FA"/>
    <w:rPr>
      <w:rFonts w:asciiTheme="minorHAnsi" w:eastAsia="Times New Roman" w:hAnsiTheme="minorHAnsi" w:cs="Times New Roman"/>
      <w:b/>
      <w:bCs/>
      <w:color w:val="000000"/>
      <w:sz w:val="28"/>
      <w:szCs w:val="26"/>
      <w:lang w:val="en-GB" w:eastAsia="en-US"/>
    </w:rPr>
  </w:style>
  <w:style w:type="character" w:customStyle="1" w:styleId="Heading1Char">
    <w:name w:val="Heading 1 Char"/>
    <w:link w:val="Heading1"/>
    <w:uiPriority w:val="9"/>
    <w:rsid w:val="005A6F2E"/>
    <w:rPr>
      <w:rFonts w:ascii="Calibri" w:eastAsia="Times New Roman" w:hAnsi="Calibri" w:cs="Times New Roman"/>
      <w:b/>
      <w:bCs/>
      <w:color w:val="000000"/>
      <w:sz w:val="32"/>
      <w:szCs w:val="28"/>
      <w:lang w:val="en-GB" w:eastAsia="en-US"/>
    </w:rPr>
  </w:style>
  <w:style w:type="paragraph" w:styleId="BalloonText">
    <w:name w:val="Balloon Text"/>
    <w:basedOn w:val="Normal"/>
    <w:link w:val="BalloonTextChar"/>
    <w:uiPriority w:val="99"/>
    <w:semiHidden/>
    <w:unhideWhenUsed/>
    <w:rsid w:val="00766C71"/>
    <w:rPr>
      <w:rFonts w:ascii="Tahoma" w:hAnsi="Tahoma" w:cs="Tahoma"/>
      <w:sz w:val="16"/>
      <w:szCs w:val="16"/>
    </w:rPr>
  </w:style>
  <w:style w:type="character" w:customStyle="1" w:styleId="BalloonTextChar">
    <w:name w:val="Balloon Text Char"/>
    <w:link w:val="BalloonText"/>
    <w:uiPriority w:val="99"/>
    <w:semiHidden/>
    <w:rsid w:val="00766C71"/>
    <w:rPr>
      <w:rFonts w:ascii="Tahoma" w:hAnsi="Tahoma" w:cs="Tahoma"/>
      <w:sz w:val="16"/>
      <w:szCs w:val="16"/>
    </w:rPr>
  </w:style>
  <w:style w:type="paragraph" w:styleId="ListParagraph">
    <w:name w:val="List Paragraph"/>
    <w:basedOn w:val="Normal"/>
    <w:uiPriority w:val="34"/>
    <w:qFormat/>
    <w:rsid w:val="002A704A"/>
    <w:pPr>
      <w:ind w:left="720"/>
      <w:contextualSpacing/>
    </w:pPr>
  </w:style>
  <w:style w:type="character" w:styleId="Hyperlink">
    <w:name w:val="Hyperlink"/>
    <w:basedOn w:val="DefaultParagraphFont"/>
    <w:uiPriority w:val="99"/>
    <w:unhideWhenUsed/>
    <w:rsid w:val="0081033E"/>
    <w:rPr>
      <w:color w:val="0000FF" w:themeColor="hyperlink"/>
      <w:u w:val="single"/>
    </w:rPr>
  </w:style>
  <w:style w:type="table" w:styleId="TableGrid">
    <w:name w:val="Table Grid"/>
    <w:basedOn w:val="TableNormal"/>
    <w:uiPriority w:val="59"/>
    <w:rsid w:val="005A43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343F73"/>
    <w:rPr>
      <w:sz w:val="16"/>
      <w:szCs w:val="16"/>
    </w:rPr>
  </w:style>
  <w:style w:type="paragraph" w:styleId="CommentText">
    <w:name w:val="annotation text"/>
    <w:basedOn w:val="Normal"/>
    <w:link w:val="CommentTextChar"/>
    <w:semiHidden/>
    <w:rsid w:val="00343F73"/>
    <w:pPr>
      <w:jc w:val="left"/>
    </w:pPr>
    <w:rPr>
      <w:rFonts w:eastAsia="Times New Roman" w:cs="Times New Roman"/>
      <w:color w:val="auto"/>
      <w:szCs w:val="20"/>
      <w:lang w:val="de-DE"/>
    </w:rPr>
  </w:style>
  <w:style w:type="character" w:customStyle="1" w:styleId="CommentTextChar">
    <w:name w:val="Comment Text Char"/>
    <w:basedOn w:val="DefaultParagraphFont"/>
    <w:link w:val="CommentText"/>
    <w:semiHidden/>
    <w:rsid w:val="00343F73"/>
    <w:rPr>
      <w:rFonts w:eastAsia="Times New Roman" w:cs="Times New Roman"/>
      <w:lang w:val="de-DE" w:eastAsia="en-US"/>
    </w:rPr>
  </w:style>
  <w:style w:type="character" w:customStyle="1" w:styleId="Heading3Char">
    <w:name w:val="Heading 3 Char"/>
    <w:basedOn w:val="DefaultParagraphFont"/>
    <w:link w:val="Heading3"/>
    <w:uiPriority w:val="9"/>
    <w:rsid w:val="000A0D78"/>
    <w:rPr>
      <w:rFonts w:asciiTheme="minorHAnsi" w:eastAsiaTheme="majorEastAsia" w:hAnsiTheme="minorHAnsi" w:cstheme="majorBidi"/>
      <w:b/>
      <w:color w:val="000000" w:themeColor="text1"/>
      <w:sz w:val="22"/>
      <w:szCs w:val="24"/>
      <w:lang w:val="en-GB" w:eastAsia="en-US"/>
    </w:rPr>
  </w:style>
  <w:style w:type="paragraph" w:styleId="NoSpacing">
    <w:name w:val="No Spacing"/>
    <w:uiPriority w:val="1"/>
    <w:rsid w:val="0086523E"/>
    <w:pPr>
      <w:jc w:val="both"/>
    </w:pPr>
    <w:rPr>
      <w:color w:val="000000"/>
      <w:sz w:val="22"/>
      <w:szCs w:val="22"/>
      <w:lang w:val="en-GB" w:eastAsia="en-US"/>
    </w:rPr>
  </w:style>
  <w:style w:type="paragraph" w:styleId="FootnoteText">
    <w:name w:val="footnote text"/>
    <w:basedOn w:val="Normal"/>
    <w:link w:val="FootnoteTextChar"/>
    <w:uiPriority w:val="99"/>
    <w:rsid w:val="00274802"/>
    <w:pPr>
      <w:jc w:val="left"/>
    </w:pPr>
    <w:rPr>
      <w:rFonts w:eastAsia="Times New Roman" w:cs="Times New Roman"/>
      <w:color w:val="auto"/>
      <w:sz w:val="22"/>
      <w:szCs w:val="20"/>
      <w:lang w:val="de-DE"/>
    </w:rPr>
  </w:style>
  <w:style w:type="character" w:customStyle="1" w:styleId="FootnoteTextChar">
    <w:name w:val="Footnote Text Char"/>
    <w:basedOn w:val="DefaultParagraphFont"/>
    <w:link w:val="FootnoteText"/>
    <w:uiPriority w:val="99"/>
    <w:rsid w:val="00274802"/>
    <w:rPr>
      <w:rFonts w:asciiTheme="minorHAnsi" w:eastAsia="Times New Roman" w:hAnsiTheme="minorHAnsi" w:cs="Times New Roman"/>
      <w:sz w:val="22"/>
      <w:lang w:val="de-DE" w:eastAsia="en-US"/>
    </w:rPr>
  </w:style>
  <w:style w:type="character" w:styleId="FootnoteReference">
    <w:name w:val="footnote reference"/>
    <w:uiPriority w:val="99"/>
    <w:semiHidden/>
    <w:rsid w:val="00343F73"/>
    <w:rPr>
      <w:vertAlign w:val="superscript"/>
    </w:rPr>
  </w:style>
  <w:style w:type="paragraph" w:styleId="CommentSubject">
    <w:name w:val="annotation subject"/>
    <w:basedOn w:val="CommentText"/>
    <w:next w:val="CommentText"/>
    <w:link w:val="CommentSubjectChar"/>
    <w:uiPriority w:val="99"/>
    <w:semiHidden/>
    <w:unhideWhenUsed/>
    <w:rsid w:val="00AA2E7C"/>
    <w:pPr>
      <w:jc w:val="both"/>
    </w:pPr>
    <w:rPr>
      <w:rFonts w:ascii="Palatino" w:eastAsia="Calibri" w:hAnsi="Palatino" w:cs="Calibri"/>
      <w:b/>
      <w:bCs/>
      <w:color w:val="000000"/>
      <w:lang w:val="en-GB"/>
    </w:rPr>
  </w:style>
  <w:style w:type="character" w:customStyle="1" w:styleId="CommentSubjectChar">
    <w:name w:val="Comment Subject Char"/>
    <w:basedOn w:val="CommentTextChar"/>
    <w:link w:val="CommentSubject"/>
    <w:uiPriority w:val="99"/>
    <w:semiHidden/>
    <w:rsid w:val="00AA2E7C"/>
    <w:rPr>
      <w:rFonts w:ascii="Palatino" w:eastAsia="Times New Roman" w:hAnsi="Palatino" w:cs="Times New Roman"/>
      <w:b/>
      <w:bCs/>
      <w:color w:val="000000"/>
      <w:lang w:val="en-GB" w:eastAsia="en-US"/>
    </w:rPr>
  </w:style>
  <w:style w:type="paragraph" w:styleId="Title">
    <w:name w:val="Title"/>
    <w:basedOn w:val="Normal"/>
    <w:next w:val="Normal"/>
    <w:link w:val="TitleChar"/>
    <w:uiPriority w:val="10"/>
    <w:qFormat/>
    <w:rsid w:val="00803993"/>
    <w:pPr>
      <w:pBdr>
        <w:bottom w:val="single" w:sz="4" w:space="1" w:color="auto"/>
      </w:pBdr>
      <w:spacing w:after="200"/>
      <w:contextualSpacing/>
      <w:jc w:val="left"/>
    </w:pPr>
    <w:rPr>
      <w:rFonts w:asciiTheme="majorHAnsi" w:eastAsiaTheme="majorEastAsia" w:hAnsiTheme="majorHAnsi" w:cstheme="majorBidi"/>
      <w:color w:val="auto"/>
      <w:spacing w:val="5"/>
      <w:sz w:val="52"/>
      <w:szCs w:val="52"/>
      <w:lang w:val="en-US"/>
    </w:rPr>
  </w:style>
  <w:style w:type="character" w:customStyle="1" w:styleId="TitleChar">
    <w:name w:val="Title Char"/>
    <w:basedOn w:val="DefaultParagraphFont"/>
    <w:link w:val="Title"/>
    <w:uiPriority w:val="10"/>
    <w:rsid w:val="00803993"/>
    <w:rPr>
      <w:rFonts w:asciiTheme="majorHAnsi" w:eastAsiaTheme="majorEastAsia" w:hAnsiTheme="majorHAnsi" w:cstheme="majorBidi"/>
      <w:spacing w:val="5"/>
      <w:sz w:val="52"/>
      <w:szCs w:val="52"/>
      <w:lang w:val="en-US" w:eastAsia="en-US"/>
    </w:rPr>
  </w:style>
  <w:style w:type="paragraph" w:styleId="Subtitle">
    <w:name w:val="Subtitle"/>
    <w:basedOn w:val="Normal"/>
    <w:next w:val="Normal"/>
    <w:link w:val="SubtitleChar"/>
    <w:uiPriority w:val="11"/>
    <w:qFormat/>
    <w:rsid w:val="00B95151"/>
    <w:pPr>
      <w:spacing w:after="600" w:line="276" w:lineRule="auto"/>
    </w:pPr>
    <w:rPr>
      <w:rFonts w:asciiTheme="majorHAnsi" w:eastAsiaTheme="majorEastAsia" w:hAnsiTheme="majorHAnsi" w:cstheme="majorBidi"/>
      <w:i/>
      <w:iCs/>
      <w:color w:val="auto"/>
      <w:spacing w:val="13"/>
      <w:szCs w:val="24"/>
      <w:lang w:val="en-US"/>
    </w:rPr>
  </w:style>
  <w:style w:type="character" w:customStyle="1" w:styleId="SubtitleChar">
    <w:name w:val="Subtitle Char"/>
    <w:basedOn w:val="DefaultParagraphFont"/>
    <w:link w:val="Subtitle"/>
    <w:uiPriority w:val="11"/>
    <w:rsid w:val="00B95151"/>
    <w:rPr>
      <w:rFonts w:asciiTheme="majorHAnsi" w:eastAsiaTheme="majorEastAsia" w:hAnsiTheme="majorHAnsi" w:cstheme="majorBidi"/>
      <w:i/>
      <w:iCs/>
      <w:spacing w:val="13"/>
      <w:sz w:val="24"/>
      <w:szCs w:val="24"/>
      <w:lang w:val="en-US" w:eastAsia="en-US"/>
    </w:rPr>
  </w:style>
  <w:style w:type="paragraph" w:customStyle="1" w:styleId="Default">
    <w:name w:val="Default"/>
    <w:rsid w:val="00F776E7"/>
    <w:pPr>
      <w:autoSpaceDE w:val="0"/>
      <w:autoSpaceDN w:val="0"/>
      <w:adjustRightInd w:val="0"/>
    </w:pPr>
    <w:rPr>
      <w:rFonts w:ascii="Calibri" w:eastAsiaTheme="minorEastAsia" w:hAnsi="Calibri"/>
      <w:color w:val="000000"/>
      <w:sz w:val="24"/>
      <w:szCs w:val="24"/>
      <w:lang w:val="en-US" w:eastAsia="en-US"/>
    </w:rPr>
  </w:style>
  <w:style w:type="paragraph" w:styleId="HTMLPreformatted">
    <w:name w:val="HTML Preformatted"/>
    <w:basedOn w:val="Normal"/>
    <w:link w:val="HTMLPreformattedChar"/>
    <w:uiPriority w:val="99"/>
    <w:unhideWhenUsed/>
    <w:rsid w:val="00AD57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Times New Roman" w:hAnsi="Courier New" w:cs="Courier New"/>
      <w:color w:val="auto"/>
      <w:sz w:val="20"/>
      <w:szCs w:val="20"/>
      <w:lang w:val="ru-RU" w:eastAsia="ru-RU"/>
    </w:rPr>
  </w:style>
  <w:style w:type="paragraph" w:customStyle="1" w:styleId="Table">
    <w:name w:val="Table"/>
    <w:basedOn w:val="Normal"/>
    <w:qFormat/>
    <w:rsid w:val="00E9653D"/>
    <w:pPr>
      <w:spacing w:after="0"/>
      <w:jc w:val="left"/>
    </w:pPr>
  </w:style>
  <w:style w:type="character" w:customStyle="1" w:styleId="HTMLPreformattedChar">
    <w:name w:val="HTML Preformatted Char"/>
    <w:basedOn w:val="DefaultParagraphFont"/>
    <w:link w:val="HTMLPreformatted"/>
    <w:uiPriority w:val="99"/>
    <w:rsid w:val="00AD5784"/>
    <w:rPr>
      <w:rFonts w:ascii="Courier New" w:eastAsia="Times New Roman" w:hAnsi="Courier New" w:cs="Courier New"/>
      <w:lang w:val="ru-RU" w:eastAsia="ru-RU"/>
    </w:rPr>
  </w:style>
  <w:style w:type="paragraph" w:styleId="TOC1">
    <w:name w:val="toc 1"/>
    <w:basedOn w:val="Normal"/>
    <w:next w:val="Normal"/>
    <w:autoRedefine/>
    <w:uiPriority w:val="39"/>
    <w:unhideWhenUsed/>
    <w:rsid w:val="009625DB"/>
    <w:pPr>
      <w:spacing w:after="100"/>
    </w:pPr>
  </w:style>
  <w:style w:type="paragraph" w:styleId="TOC2">
    <w:name w:val="toc 2"/>
    <w:basedOn w:val="Normal"/>
    <w:next w:val="Normal"/>
    <w:autoRedefine/>
    <w:uiPriority w:val="39"/>
    <w:unhideWhenUsed/>
    <w:rsid w:val="009625DB"/>
    <w:pPr>
      <w:spacing w:after="100"/>
      <w:ind w:left="240"/>
    </w:pPr>
  </w:style>
  <w:style w:type="paragraph" w:styleId="TOC3">
    <w:name w:val="toc 3"/>
    <w:basedOn w:val="Normal"/>
    <w:next w:val="Normal"/>
    <w:autoRedefine/>
    <w:uiPriority w:val="39"/>
    <w:unhideWhenUsed/>
    <w:rsid w:val="009625DB"/>
    <w:pPr>
      <w:spacing w:after="100"/>
      <w:ind w:left="480"/>
    </w:pPr>
  </w:style>
  <w:style w:type="character" w:customStyle="1" w:styleId="UnresolvedMention1">
    <w:name w:val="Unresolved Mention1"/>
    <w:basedOn w:val="DefaultParagraphFont"/>
    <w:uiPriority w:val="99"/>
    <w:semiHidden/>
    <w:unhideWhenUsed/>
    <w:rsid w:val="00E040AB"/>
    <w:rPr>
      <w:color w:val="605E5C"/>
      <w:shd w:val="clear" w:color="auto" w:fill="E1DFDD"/>
    </w:rPr>
  </w:style>
  <w:style w:type="paragraph" w:styleId="TOCHeading">
    <w:name w:val="TOC Heading"/>
    <w:basedOn w:val="Heading1"/>
    <w:next w:val="Normal"/>
    <w:uiPriority w:val="39"/>
    <w:semiHidden/>
    <w:unhideWhenUsed/>
    <w:qFormat/>
    <w:rsid w:val="005E7CFC"/>
    <w:pPr>
      <w:keepLines/>
      <w:widowControl/>
      <w:spacing w:before="240" w:after="0"/>
      <w:jc w:val="both"/>
      <w:outlineLvl w:val="9"/>
    </w:pPr>
    <w:rPr>
      <w:rFonts w:asciiTheme="majorHAnsi" w:eastAsiaTheme="majorEastAsia" w:hAnsiTheme="majorHAnsi" w:cstheme="majorBidi"/>
      <w:b w:val="0"/>
      <w:bCs w:val="0"/>
      <w:color w:val="365F91" w:themeColor="accent1" w:themeShade="BF"/>
      <w:szCs w:val="32"/>
    </w:rPr>
  </w:style>
  <w:style w:type="paragraph" w:customStyle="1" w:styleId="IF4TMtablename">
    <w:name w:val="IF4TM table name"/>
    <w:basedOn w:val="Normal"/>
    <w:qFormat/>
    <w:rsid w:val="005E7CFC"/>
    <w:pPr>
      <w:spacing w:after="0"/>
      <w:jc w:val="left"/>
    </w:pPr>
    <w:rPr>
      <w:rFonts w:ascii="Arial" w:hAnsi="Arial" w:cs="Arial"/>
      <w:b/>
      <w:color w:val="auto"/>
      <w:sz w:val="20"/>
      <w:szCs w:val="20"/>
      <w:lang w:eastAsia="de-DE"/>
    </w:rPr>
  </w:style>
  <w:style w:type="character" w:styleId="UnresolvedMention">
    <w:name w:val="Unresolved Mention"/>
    <w:basedOn w:val="DefaultParagraphFont"/>
    <w:uiPriority w:val="99"/>
    <w:semiHidden/>
    <w:unhideWhenUsed/>
    <w:rsid w:val="005A335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7950008">
      <w:bodyDiv w:val="1"/>
      <w:marLeft w:val="0"/>
      <w:marRight w:val="0"/>
      <w:marTop w:val="0"/>
      <w:marBottom w:val="0"/>
      <w:divBdr>
        <w:top w:val="none" w:sz="0" w:space="0" w:color="auto"/>
        <w:left w:val="none" w:sz="0" w:space="0" w:color="auto"/>
        <w:bottom w:val="none" w:sz="0" w:space="0" w:color="auto"/>
        <w:right w:val="none" w:sz="0" w:space="0" w:color="auto"/>
      </w:divBdr>
    </w:div>
    <w:div w:id="392003490">
      <w:bodyDiv w:val="1"/>
      <w:marLeft w:val="0"/>
      <w:marRight w:val="0"/>
      <w:marTop w:val="0"/>
      <w:marBottom w:val="0"/>
      <w:divBdr>
        <w:top w:val="none" w:sz="0" w:space="0" w:color="auto"/>
        <w:left w:val="none" w:sz="0" w:space="0" w:color="auto"/>
        <w:bottom w:val="none" w:sz="0" w:space="0" w:color="auto"/>
        <w:right w:val="none" w:sz="0" w:space="0" w:color="auto"/>
      </w:divBdr>
    </w:div>
    <w:div w:id="802506554">
      <w:bodyDiv w:val="1"/>
      <w:marLeft w:val="0"/>
      <w:marRight w:val="0"/>
      <w:marTop w:val="0"/>
      <w:marBottom w:val="0"/>
      <w:divBdr>
        <w:top w:val="none" w:sz="0" w:space="0" w:color="auto"/>
        <w:left w:val="none" w:sz="0" w:space="0" w:color="auto"/>
        <w:bottom w:val="none" w:sz="0" w:space="0" w:color="auto"/>
        <w:right w:val="none" w:sz="0" w:space="0" w:color="auto"/>
      </w:divBdr>
    </w:div>
    <w:div w:id="1210535432">
      <w:bodyDiv w:val="1"/>
      <w:marLeft w:val="0"/>
      <w:marRight w:val="0"/>
      <w:marTop w:val="0"/>
      <w:marBottom w:val="0"/>
      <w:divBdr>
        <w:top w:val="none" w:sz="0" w:space="0" w:color="auto"/>
        <w:left w:val="none" w:sz="0" w:space="0" w:color="auto"/>
        <w:bottom w:val="none" w:sz="0" w:space="0" w:color="auto"/>
        <w:right w:val="none" w:sz="0" w:space="0" w:color="auto"/>
      </w:divBdr>
    </w:div>
    <w:div w:id="1622153559">
      <w:bodyDiv w:val="1"/>
      <w:marLeft w:val="0"/>
      <w:marRight w:val="0"/>
      <w:marTop w:val="0"/>
      <w:marBottom w:val="0"/>
      <w:divBdr>
        <w:top w:val="none" w:sz="0" w:space="0" w:color="auto"/>
        <w:left w:val="none" w:sz="0" w:space="0" w:color="auto"/>
        <w:bottom w:val="none" w:sz="0" w:space="0" w:color="auto"/>
        <w:right w:val="none" w:sz="0" w:space="0" w:color="auto"/>
      </w:divBdr>
    </w:div>
    <w:div w:id="1640071022">
      <w:bodyDiv w:val="1"/>
      <w:marLeft w:val="0"/>
      <w:marRight w:val="0"/>
      <w:marTop w:val="0"/>
      <w:marBottom w:val="0"/>
      <w:divBdr>
        <w:top w:val="none" w:sz="0" w:space="0" w:color="auto"/>
        <w:left w:val="none" w:sz="0" w:space="0" w:color="auto"/>
        <w:bottom w:val="none" w:sz="0" w:space="0" w:color="auto"/>
        <w:right w:val="none" w:sz="0" w:space="0" w:color="auto"/>
      </w:divBdr>
    </w:div>
    <w:div w:id="1855221329">
      <w:bodyDiv w:val="1"/>
      <w:marLeft w:val="0"/>
      <w:marRight w:val="0"/>
      <w:marTop w:val="0"/>
      <w:marBottom w:val="0"/>
      <w:divBdr>
        <w:top w:val="none" w:sz="0" w:space="0" w:color="auto"/>
        <w:left w:val="none" w:sz="0" w:space="0" w:color="auto"/>
        <w:bottom w:val="none" w:sz="0" w:space="0" w:color="auto"/>
        <w:right w:val="none" w:sz="0" w:space="0" w:color="auto"/>
      </w:divBdr>
    </w:div>
    <w:div w:id="1938630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agricom.ef.uns.ac.rs/"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Template%20documents/AgriCOM_Report.docx" TargetMode="External"/><Relationship Id="rId2" Type="http://schemas.openxmlformats.org/officeDocument/2006/relationships/customXml" Target="../customXml/item2.xml"/><Relationship Id="rId16" Type="http://schemas.openxmlformats.org/officeDocument/2006/relationships/hyperlink" Target="Template%20documents/AgriCOM_Word%20Attendance%20list.docx"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iff"/><Relationship Id="rId5" Type="http://schemas.openxmlformats.org/officeDocument/2006/relationships/numbering" Target="numbering.xml"/><Relationship Id="rId15" Type="http://schemas.openxmlformats.org/officeDocument/2006/relationships/hyperlink" Target="Template%20documents/PowerPoint%20Template_AgriCOM.pptx"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Template%20documents/AgriCOM_Word%20prazan.docx"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tif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42;&#1080;&#1090;&#1072;&#1083;&#1080;&#1081;%20&#1050;&#1086;&#1087;&#1085;&#1086;&#1074;\AppData\Roaming\Microsoft\Templates\Pro-VET_Document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4BE02821D80FDB4E8F831FC1F336D14D" ma:contentTypeVersion="8" ma:contentTypeDescription="Create a new document." ma:contentTypeScope="" ma:versionID="86536f748a9d237411da1ecb72697c21">
  <xsd:schema xmlns:xsd="http://www.w3.org/2001/XMLSchema" xmlns:xs="http://www.w3.org/2001/XMLSchema" xmlns:p="http://schemas.microsoft.com/office/2006/metadata/properties" xmlns:ns2="46636da5-76ec-4d05-8164-8934b16b6eea" targetNamespace="http://schemas.microsoft.com/office/2006/metadata/properties" ma:root="true" ma:fieldsID="86d34cde3cac7d1144bc9ee927e5c5ae" ns2:_="">
    <xsd:import namespace="46636da5-76ec-4d05-8164-8934b16b6ee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6636da5-76ec-4d05-8164-8934b16b6ee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2951915-8C66-4435-8BB4-78253D814AF1}">
  <ds:schemaRefs>
    <ds:schemaRef ds:uri="http://schemas.openxmlformats.org/officeDocument/2006/bibliography"/>
  </ds:schemaRefs>
</ds:datastoreItem>
</file>

<file path=customXml/itemProps2.xml><?xml version="1.0" encoding="utf-8"?>
<ds:datastoreItem xmlns:ds="http://schemas.openxmlformats.org/officeDocument/2006/customXml" ds:itemID="{C4EADE71-FF83-4BFD-8112-738BB205F057}">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2E20101-2ECA-4E21-9C15-8FF4CA4CA5B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6636da5-76ec-4d05-8164-8934b16b6ee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09697AC-3C25-4FDB-BA9A-EBFB1D97F3A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Pro-VET_Document_Template</Template>
  <TotalTime>36</TotalTime>
  <Pages>14</Pages>
  <Words>2717</Words>
  <Characters>15488</Characters>
  <Application>Microsoft Office Word</Application>
  <DocSecurity>0</DocSecurity>
  <Lines>129</Lines>
  <Paragraphs>36</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JAMK</Company>
  <LinksUpToDate>false</LinksUpToDate>
  <CharactersWithSpaces>18169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Vitaly Kopnov</dc:creator>
  <cp:lastModifiedBy>Бојан Матковски</cp:lastModifiedBy>
  <cp:revision>6</cp:revision>
  <cp:lastPrinted>2018-11-30T08:03:00Z</cp:lastPrinted>
  <dcterms:created xsi:type="dcterms:W3CDTF">2020-12-29T11:56:00Z</dcterms:created>
  <dcterms:modified xsi:type="dcterms:W3CDTF">2024-10-09T18:11:00Z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0x0101004BE02821D80FDB4E8F831FC1F336D14D</vt:lpwstr>
  </property>
</Properties>
</file>